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3486" w14:textId="77777777" w:rsidR="00883BE7" w:rsidRDefault="00883BE7" w:rsidP="00645197">
      <w:pPr>
        <w:pStyle w:val="Rubrik"/>
      </w:pPr>
      <w:bookmarkStart w:id="0" w:name="_Toc38982640"/>
    </w:p>
    <w:p w14:paraId="07FA41F9" w14:textId="77777777" w:rsidR="00883BE7" w:rsidRDefault="00883BE7" w:rsidP="00645197">
      <w:pPr>
        <w:pStyle w:val="Rubrik"/>
      </w:pPr>
    </w:p>
    <w:p w14:paraId="08217B05" w14:textId="0A3E7FC3" w:rsidR="00645197" w:rsidRDefault="00883BE7" w:rsidP="00645197">
      <w:pPr>
        <w:pStyle w:val="Rubrik"/>
      </w:pPr>
      <w:r w:rsidRPr="008C0747">
        <w:rPr>
          <w:noProof/>
          <w:lang w:eastAsia="sv-SE"/>
        </w:rPr>
        <w:drawing>
          <wp:anchor distT="0" distB="0" distL="114300" distR="114300" simplePos="0" relativeHeight="251659264" behindDoc="1" locked="0" layoutInCell="1" allowOverlap="1" wp14:anchorId="16A34E8B" wp14:editId="58B53D18">
            <wp:simplePos x="0" y="0"/>
            <wp:positionH relativeFrom="page">
              <wp:posOffset>581025</wp:posOffset>
            </wp:positionH>
            <wp:positionV relativeFrom="paragraph">
              <wp:posOffset>-2492375</wp:posOffset>
            </wp:positionV>
            <wp:extent cx="863600" cy="727075"/>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360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8F2">
        <w:t>R</w:t>
      </w:r>
      <w:bookmarkEnd w:id="0"/>
      <w:r w:rsidR="001038F2">
        <w:t>iktlinjer för</w:t>
      </w:r>
      <w:r>
        <w:t xml:space="preserve"> </w:t>
      </w:r>
      <w:r w:rsidR="001038F2">
        <w:t>trygghets</w:t>
      </w:r>
      <w:r w:rsidR="001223A8">
        <w:t>boende</w:t>
      </w:r>
    </w:p>
    <w:p w14:paraId="20942442" w14:textId="77777777" w:rsidR="00F24329" w:rsidRDefault="00B50142" w:rsidP="005D5F16">
      <w:pPr>
        <w:pStyle w:val="Underrubrik"/>
      </w:pPr>
      <w:r>
        <w:t xml:space="preserve">med stöd av </w:t>
      </w:r>
    </w:p>
    <w:p w14:paraId="209D9965" w14:textId="77777777" w:rsidR="00F24329" w:rsidRDefault="00B50142" w:rsidP="005D5F16">
      <w:pPr>
        <w:pStyle w:val="Underrubrik"/>
      </w:pPr>
      <w:r>
        <w:t>värd</w:t>
      </w:r>
      <w:r w:rsidR="00F24329">
        <w:t>-/värdinne</w:t>
      </w:r>
      <w:r>
        <w:t>funktion</w:t>
      </w:r>
      <w:r w:rsidR="00F24329">
        <w:t xml:space="preserve"> </w:t>
      </w:r>
    </w:p>
    <w:p w14:paraId="07791EB3" w14:textId="2710A1CB" w:rsidR="005D5F16" w:rsidRDefault="00F24329" w:rsidP="005D5F16">
      <w:pPr>
        <w:pStyle w:val="Underrubrik"/>
      </w:pPr>
      <w:r>
        <w:t>till hyresvärda</w:t>
      </w:r>
      <w:r w:rsidR="000E27E1">
        <w:t>r</w:t>
      </w:r>
    </w:p>
    <w:p w14:paraId="0202FE03" w14:textId="0A90D76E" w:rsidR="00645197" w:rsidRPr="00EF5A21" w:rsidRDefault="00645197" w:rsidP="00EF5A21">
      <w:pPr>
        <w:sectPr w:rsidR="00645197" w:rsidRPr="00EF5A21" w:rsidSect="00883BE7">
          <w:headerReference w:type="default" r:id="rId13"/>
          <w:footerReference w:type="default" r:id="rId14"/>
          <w:headerReference w:type="first" r:id="rId15"/>
          <w:footerReference w:type="first" r:id="rId16"/>
          <w:pgSz w:w="11906" w:h="16838" w:code="9"/>
          <w:pgMar w:top="2835" w:right="1985" w:bottom="8222" w:left="1985" w:header="567" w:footer="1836" w:gutter="0"/>
          <w:cols w:space="708"/>
          <w:vAlign w:val="bottom"/>
          <w:titlePg/>
          <w:docGrid w:linePitch="360"/>
        </w:sectPr>
      </w:pPr>
    </w:p>
    <w:p w14:paraId="47D77555" w14:textId="2C58C13D" w:rsidR="00FB4EF4" w:rsidRPr="00F85D36" w:rsidRDefault="00FB4EF4" w:rsidP="00F85D36">
      <w:pPr>
        <w:pStyle w:val="Rubrik1"/>
        <w:rPr>
          <w:sz w:val="32"/>
        </w:rPr>
      </w:pPr>
      <w:bookmarkStart w:id="1" w:name="_Toc37867971"/>
      <w:bookmarkStart w:id="2" w:name="_Toc38982641"/>
      <w:bookmarkStart w:id="3" w:name="_Toc144299504"/>
      <w:r w:rsidRPr="00F85D36">
        <w:rPr>
          <w:sz w:val="32"/>
        </w:rPr>
        <w:lastRenderedPageBreak/>
        <w:t>Dokumentinformation</w:t>
      </w:r>
      <w:bookmarkEnd w:id="1"/>
      <w:bookmarkEnd w:id="2"/>
      <w:bookmarkEnd w:id="3"/>
    </w:p>
    <w:p w14:paraId="2FBD1938" w14:textId="715B5DE3" w:rsidR="00FB4EF4" w:rsidRDefault="00FB4EF4" w:rsidP="00CE27D5">
      <w:pPr>
        <w:pStyle w:val="Dokumentinformation"/>
      </w:pPr>
      <w:r w:rsidRPr="00CE27D5">
        <w:t>Fastställt</w:t>
      </w:r>
      <w:r>
        <w:t xml:space="preserve"> av:</w:t>
      </w:r>
      <w:r>
        <w:tab/>
      </w:r>
      <w:r w:rsidR="000E27E1">
        <w:t>Välfärdsnämnden</w:t>
      </w:r>
    </w:p>
    <w:p w14:paraId="047D53F0" w14:textId="637FB173" w:rsidR="00FB4EF4" w:rsidRDefault="00FB4EF4" w:rsidP="00CE27D5">
      <w:pPr>
        <w:pStyle w:val="Dokumentinformation"/>
      </w:pPr>
      <w:r>
        <w:t>Fastställt, datum:</w:t>
      </w:r>
      <w:r>
        <w:tab/>
      </w:r>
      <w:sdt>
        <w:sdtPr>
          <w:id w:val="-1364672678"/>
          <w:placeholder>
            <w:docPart w:val="FF31AB47BE6F46A5978E7E954051496E"/>
          </w:placeholder>
          <w:date w:fullDate="2023-09-07T00:00:00Z">
            <w:dateFormat w:val="yyyy-MM-dd"/>
            <w:lid w:val="sv-SE"/>
            <w:storeMappedDataAs w:val="dateTime"/>
            <w:calendar w:val="gregorian"/>
          </w:date>
        </w:sdtPr>
        <w:sdtContent>
          <w:r w:rsidR="0028441F">
            <w:t>2023-09-07</w:t>
          </w:r>
        </w:sdtContent>
      </w:sdt>
    </w:p>
    <w:p w14:paraId="5709C274" w14:textId="5135964C" w:rsidR="00727C42" w:rsidRDefault="00FB4EF4" w:rsidP="00CE27D5">
      <w:pPr>
        <w:pStyle w:val="Dokumentinformation"/>
      </w:pPr>
      <w:r>
        <w:t>Dokumentsansvarig:</w:t>
      </w:r>
      <w:r>
        <w:tab/>
      </w:r>
      <w:r w:rsidR="000E27E1">
        <w:t>Sektorchef</w:t>
      </w:r>
    </w:p>
    <w:p w14:paraId="2C75B2AF" w14:textId="4888DF6C" w:rsidR="00FB4EF4" w:rsidRDefault="00FB4EF4" w:rsidP="00CE27D5">
      <w:pPr>
        <w:pStyle w:val="Dokumentinformation"/>
      </w:pPr>
      <w:r>
        <w:t>Ansvarig för revidering:</w:t>
      </w:r>
      <w:r>
        <w:tab/>
      </w:r>
      <w:r w:rsidR="000E27E1">
        <w:t>Sektorchef</w:t>
      </w:r>
    </w:p>
    <w:p w14:paraId="3A54B58C" w14:textId="41D9F503" w:rsidR="00FB4EF4" w:rsidRDefault="00FB4EF4" w:rsidP="00CE27D5">
      <w:pPr>
        <w:pStyle w:val="Dokumentinformation"/>
      </w:pPr>
      <w:r>
        <w:t>Gäller för:</w:t>
      </w:r>
      <w:r>
        <w:tab/>
      </w:r>
      <w:r w:rsidR="000E27E1">
        <w:t>Sektor social välfärd</w:t>
      </w:r>
    </w:p>
    <w:p w14:paraId="5EC58AC2" w14:textId="4EA679A2" w:rsidR="00FB4EF4" w:rsidRDefault="00FB4EF4" w:rsidP="00CE27D5">
      <w:pPr>
        <w:pStyle w:val="Dokumentinformation"/>
      </w:pPr>
      <w:r>
        <w:t>Gäller till, datum:</w:t>
      </w:r>
      <w:r>
        <w:tab/>
      </w:r>
      <w:sdt>
        <w:sdtPr>
          <w:id w:val="1651631278"/>
          <w:placeholder>
            <w:docPart w:val="2BA5E3E5EF1A4B9AB4B48C6C9483B4F9"/>
          </w:placeholder>
          <w:date>
            <w:dateFormat w:val="yyyy-MM-dd"/>
            <w:lid w:val="sv-SE"/>
            <w:storeMappedDataAs w:val="dateTime"/>
            <w:calendar w:val="gregorian"/>
          </w:date>
        </w:sdtPr>
        <w:sdtContent>
          <w:r w:rsidR="00F11242">
            <w:t>Tills vidare</w:t>
          </w:r>
        </w:sdtContent>
      </w:sdt>
    </w:p>
    <w:p w14:paraId="69E0D961" w14:textId="77777777" w:rsidR="00CE27D5" w:rsidRDefault="00CE27D5" w:rsidP="00FB4EF4">
      <w:pPr>
        <w:tabs>
          <w:tab w:val="left" w:pos="2835"/>
        </w:tabs>
        <w:sectPr w:rsidR="00CE27D5" w:rsidSect="00CE27D5">
          <w:headerReference w:type="first" r:id="rId17"/>
          <w:pgSz w:w="11906" w:h="16838" w:code="9"/>
          <w:pgMar w:top="1418" w:right="2268" w:bottom="1418" w:left="2268" w:header="567" w:footer="567" w:gutter="0"/>
          <w:cols w:space="708"/>
          <w:vAlign w:val="bottom"/>
          <w:docGrid w:linePitch="360"/>
        </w:sectPr>
      </w:pPr>
    </w:p>
    <w:p w14:paraId="7200427D" w14:textId="65323D9B" w:rsidR="008404A8" w:rsidRDefault="008404A8" w:rsidP="008404A8">
      <w:pPr>
        <w:pStyle w:val="Innehllsfrteckningsrubrik"/>
        <w:rPr>
          <w:lang w:val="sv-SE"/>
        </w:rPr>
      </w:pPr>
      <w:r>
        <w:rPr>
          <w:lang w:val="sv-SE"/>
        </w:rPr>
        <w:lastRenderedPageBreak/>
        <w:t>Innehållsförteckning</w:t>
      </w:r>
    </w:p>
    <w:p w14:paraId="7F22F878" w14:textId="38F97BF8" w:rsidR="00BB5D2C" w:rsidRDefault="00725BF9">
      <w:pPr>
        <w:pStyle w:val="Innehll1"/>
        <w:tabs>
          <w:tab w:val="right" w:leader="dot" w:pos="7360"/>
        </w:tabs>
        <w:rPr>
          <w:rFonts w:asciiTheme="minorHAnsi" w:eastAsiaTheme="minorEastAsia" w:hAnsiTheme="minorHAnsi"/>
          <w:noProof/>
          <w:kern w:val="2"/>
          <w:sz w:val="22"/>
          <w:lang w:eastAsia="sv-SE"/>
          <w14:ligatures w14:val="standardContextual"/>
        </w:rPr>
      </w:pPr>
      <w:r>
        <w:fldChar w:fldCharType="begin"/>
      </w:r>
      <w:r>
        <w:instrText xml:space="preserve"> TOC \o "2-3" \h \z \t "Rubrik 1;1;Kapitelrubrik;1" </w:instrText>
      </w:r>
      <w:r>
        <w:fldChar w:fldCharType="separate"/>
      </w:r>
      <w:hyperlink w:anchor="_Toc144299504" w:history="1">
        <w:r w:rsidR="00BB5D2C" w:rsidRPr="00B927EA">
          <w:rPr>
            <w:rStyle w:val="Hyperlnk"/>
            <w:noProof/>
          </w:rPr>
          <w:t>Dokumentinformation</w:t>
        </w:r>
        <w:r w:rsidR="00BB5D2C">
          <w:rPr>
            <w:noProof/>
            <w:webHidden/>
          </w:rPr>
          <w:tab/>
        </w:r>
        <w:r w:rsidR="00BB5D2C">
          <w:rPr>
            <w:noProof/>
            <w:webHidden/>
          </w:rPr>
          <w:fldChar w:fldCharType="begin"/>
        </w:r>
        <w:r w:rsidR="00BB5D2C">
          <w:rPr>
            <w:noProof/>
            <w:webHidden/>
          </w:rPr>
          <w:instrText xml:space="preserve"> PAGEREF _Toc144299504 \h </w:instrText>
        </w:r>
        <w:r w:rsidR="00BB5D2C">
          <w:rPr>
            <w:noProof/>
            <w:webHidden/>
          </w:rPr>
        </w:r>
        <w:r w:rsidR="00BB5D2C">
          <w:rPr>
            <w:noProof/>
            <w:webHidden/>
          </w:rPr>
          <w:fldChar w:fldCharType="separate"/>
        </w:r>
        <w:r w:rsidR="00BB5D2C">
          <w:rPr>
            <w:noProof/>
            <w:webHidden/>
          </w:rPr>
          <w:t>2</w:t>
        </w:r>
        <w:r w:rsidR="00BB5D2C">
          <w:rPr>
            <w:noProof/>
            <w:webHidden/>
          </w:rPr>
          <w:fldChar w:fldCharType="end"/>
        </w:r>
      </w:hyperlink>
    </w:p>
    <w:p w14:paraId="7BA31A89" w14:textId="1BA0D3AE" w:rsidR="00BB5D2C" w:rsidRDefault="00000000">
      <w:pPr>
        <w:pStyle w:val="Innehll1"/>
        <w:tabs>
          <w:tab w:val="right" w:leader="dot" w:pos="7360"/>
        </w:tabs>
        <w:rPr>
          <w:rFonts w:asciiTheme="minorHAnsi" w:eastAsiaTheme="minorEastAsia" w:hAnsiTheme="minorHAnsi"/>
          <w:noProof/>
          <w:kern w:val="2"/>
          <w:sz w:val="22"/>
          <w:lang w:eastAsia="sv-SE"/>
          <w14:ligatures w14:val="standardContextual"/>
        </w:rPr>
      </w:pPr>
      <w:hyperlink w:anchor="_Toc144299505" w:history="1">
        <w:r w:rsidR="00BB5D2C" w:rsidRPr="00B927EA">
          <w:rPr>
            <w:rStyle w:val="Hyperlnk"/>
            <w:noProof/>
          </w:rPr>
          <w:t>Inledning</w:t>
        </w:r>
        <w:r w:rsidR="00BB5D2C">
          <w:rPr>
            <w:noProof/>
            <w:webHidden/>
          </w:rPr>
          <w:tab/>
        </w:r>
        <w:r w:rsidR="00BB5D2C">
          <w:rPr>
            <w:noProof/>
            <w:webHidden/>
          </w:rPr>
          <w:fldChar w:fldCharType="begin"/>
        </w:r>
        <w:r w:rsidR="00BB5D2C">
          <w:rPr>
            <w:noProof/>
            <w:webHidden/>
          </w:rPr>
          <w:instrText xml:space="preserve"> PAGEREF _Toc144299505 \h </w:instrText>
        </w:r>
        <w:r w:rsidR="00BB5D2C">
          <w:rPr>
            <w:noProof/>
            <w:webHidden/>
          </w:rPr>
        </w:r>
        <w:r w:rsidR="00BB5D2C">
          <w:rPr>
            <w:noProof/>
            <w:webHidden/>
          </w:rPr>
          <w:fldChar w:fldCharType="separate"/>
        </w:r>
        <w:r w:rsidR="00BB5D2C">
          <w:rPr>
            <w:noProof/>
            <w:webHidden/>
          </w:rPr>
          <w:t>4</w:t>
        </w:r>
        <w:r w:rsidR="00BB5D2C">
          <w:rPr>
            <w:noProof/>
            <w:webHidden/>
          </w:rPr>
          <w:fldChar w:fldCharType="end"/>
        </w:r>
      </w:hyperlink>
    </w:p>
    <w:p w14:paraId="3B3DFF38" w14:textId="59FCBDCC" w:rsidR="00BB5D2C" w:rsidRDefault="00000000">
      <w:pPr>
        <w:pStyle w:val="Innehll2"/>
        <w:rPr>
          <w:rFonts w:asciiTheme="minorHAnsi" w:hAnsiTheme="minorHAnsi" w:cstheme="minorBidi"/>
          <w:noProof/>
          <w:kern w:val="2"/>
          <w:lang w:eastAsia="sv-SE"/>
          <w14:ligatures w14:val="standardContextual"/>
        </w:rPr>
      </w:pPr>
      <w:hyperlink w:anchor="_Toc144299506" w:history="1">
        <w:r w:rsidR="00BB5D2C" w:rsidRPr="00B927EA">
          <w:rPr>
            <w:rStyle w:val="Hyperlnk"/>
            <w:noProof/>
          </w:rPr>
          <w:t>1</w:t>
        </w:r>
        <w:r w:rsidR="00BB5D2C">
          <w:rPr>
            <w:rFonts w:asciiTheme="minorHAnsi" w:hAnsiTheme="minorHAnsi" w:cstheme="minorBidi"/>
            <w:noProof/>
            <w:kern w:val="2"/>
            <w:lang w:eastAsia="sv-SE"/>
            <w14:ligatures w14:val="standardContextual"/>
          </w:rPr>
          <w:tab/>
        </w:r>
        <w:r w:rsidR="00BB5D2C" w:rsidRPr="00B927EA">
          <w:rPr>
            <w:rStyle w:val="Hyperlnk"/>
            <w:noProof/>
          </w:rPr>
          <w:t>Definition och förutsättningar</w:t>
        </w:r>
        <w:r w:rsidR="00BB5D2C">
          <w:rPr>
            <w:noProof/>
            <w:webHidden/>
          </w:rPr>
          <w:tab/>
        </w:r>
        <w:r w:rsidR="00BB5D2C">
          <w:rPr>
            <w:noProof/>
            <w:webHidden/>
          </w:rPr>
          <w:fldChar w:fldCharType="begin"/>
        </w:r>
        <w:r w:rsidR="00BB5D2C">
          <w:rPr>
            <w:noProof/>
            <w:webHidden/>
          </w:rPr>
          <w:instrText xml:space="preserve"> PAGEREF _Toc144299506 \h </w:instrText>
        </w:r>
        <w:r w:rsidR="00BB5D2C">
          <w:rPr>
            <w:noProof/>
            <w:webHidden/>
          </w:rPr>
        </w:r>
        <w:r w:rsidR="00BB5D2C">
          <w:rPr>
            <w:noProof/>
            <w:webHidden/>
          </w:rPr>
          <w:fldChar w:fldCharType="separate"/>
        </w:r>
        <w:r w:rsidR="00BB5D2C">
          <w:rPr>
            <w:noProof/>
            <w:webHidden/>
          </w:rPr>
          <w:t>5</w:t>
        </w:r>
        <w:r w:rsidR="00BB5D2C">
          <w:rPr>
            <w:noProof/>
            <w:webHidden/>
          </w:rPr>
          <w:fldChar w:fldCharType="end"/>
        </w:r>
      </w:hyperlink>
    </w:p>
    <w:p w14:paraId="5474CE26" w14:textId="3A83F24B" w:rsidR="00BB5D2C" w:rsidRDefault="00000000">
      <w:pPr>
        <w:pStyle w:val="Innehll2"/>
        <w:rPr>
          <w:rFonts w:asciiTheme="minorHAnsi" w:hAnsiTheme="minorHAnsi" w:cstheme="minorBidi"/>
          <w:noProof/>
          <w:kern w:val="2"/>
          <w:lang w:eastAsia="sv-SE"/>
          <w14:ligatures w14:val="standardContextual"/>
        </w:rPr>
      </w:pPr>
      <w:hyperlink w:anchor="_Toc144299507" w:history="1">
        <w:r w:rsidR="00BB5D2C" w:rsidRPr="00B927EA">
          <w:rPr>
            <w:rStyle w:val="Hyperlnk"/>
            <w:noProof/>
          </w:rPr>
          <w:t>2</w:t>
        </w:r>
        <w:r w:rsidR="00BB5D2C">
          <w:rPr>
            <w:rFonts w:asciiTheme="minorHAnsi" w:hAnsiTheme="minorHAnsi" w:cstheme="minorBidi"/>
            <w:noProof/>
            <w:kern w:val="2"/>
            <w:lang w:eastAsia="sv-SE"/>
            <w14:ligatures w14:val="standardContextual"/>
          </w:rPr>
          <w:tab/>
        </w:r>
        <w:r w:rsidR="00BB5D2C" w:rsidRPr="00B927EA">
          <w:rPr>
            <w:rStyle w:val="Hyperlnk"/>
            <w:noProof/>
          </w:rPr>
          <w:t>Anledning till trygghetsboende</w:t>
        </w:r>
        <w:r w:rsidR="00BB5D2C">
          <w:rPr>
            <w:noProof/>
            <w:webHidden/>
          </w:rPr>
          <w:tab/>
        </w:r>
        <w:r w:rsidR="00BB5D2C">
          <w:rPr>
            <w:noProof/>
            <w:webHidden/>
          </w:rPr>
          <w:fldChar w:fldCharType="begin"/>
        </w:r>
        <w:r w:rsidR="00BB5D2C">
          <w:rPr>
            <w:noProof/>
            <w:webHidden/>
          </w:rPr>
          <w:instrText xml:space="preserve"> PAGEREF _Toc144299507 \h </w:instrText>
        </w:r>
        <w:r w:rsidR="00BB5D2C">
          <w:rPr>
            <w:noProof/>
            <w:webHidden/>
          </w:rPr>
        </w:r>
        <w:r w:rsidR="00BB5D2C">
          <w:rPr>
            <w:noProof/>
            <w:webHidden/>
          </w:rPr>
          <w:fldChar w:fldCharType="separate"/>
        </w:r>
        <w:r w:rsidR="00BB5D2C">
          <w:rPr>
            <w:noProof/>
            <w:webHidden/>
          </w:rPr>
          <w:t>5</w:t>
        </w:r>
        <w:r w:rsidR="00BB5D2C">
          <w:rPr>
            <w:noProof/>
            <w:webHidden/>
          </w:rPr>
          <w:fldChar w:fldCharType="end"/>
        </w:r>
      </w:hyperlink>
    </w:p>
    <w:p w14:paraId="20157A99" w14:textId="1E38424E" w:rsidR="00BB5D2C" w:rsidRDefault="00000000">
      <w:pPr>
        <w:pStyle w:val="Innehll2"/>
        <w:rPr>
          <w:rFonts w:asciiTheme="minorHAnsi" w:hAnsiTheme="minorHAnsi" w:cstheme="minorBidi"/>
          <w:noProof/>
          <w:kern w:val="2"/>
          <w:lang w:eastAsia="sv-SE"/>
          <w14:ligatures w14:val="standardContextual"/>
        </w:rPr>
      </w:pPr>
      <w:hyperlink w:anchor="_Toc144299508" w:history="1">
        <w:r w:rsidR="00BB5D2C" w:rsidRPr="00B927EA">
          <w:rPr>
            <w:rStyle w:val="Hyperlnk"/>
            <w:noProof/>
          </w:rPr>
          <w:t>3</w:t>
        </w:r>
        <w:r w:rsidR="00BB5D2C">
          <w:rPr>
            <w:rFonts w:asciiTheme="minorHAnsi" w:hAnsiTheme="minorHAnsi" w:cstheme="minorBidi"/>
            <w:noProof/>
            <w:kern w:val="2"/>
            <w:lang w:eastAsia="sv-SE"/>
            <w14:ligatures w14:val="standardContextual"/>
          </w:rPr>
          <w:tab/>
        </w:r>
        <w:r w:rsidR="00BB5D2C" w:rsidRPr="00B927EA">
          <w:rPr>
            <w:rStyle w:val="Hyperlnk"/>
            <w:noProof/>
          </w:rPr>
          <w:t>Olika bestämmelser</w:t>
        </w:r>
        <w:r w:rsidR="00BB5D2C">
          <w:rPr>
            <w:noProof/>
            <w:webHidden/>
          </w:rPr>
          <w:tab/>
        </w:r>
        <w:r w:rsidR="00BB5D2C">
          <w:rPr>
            <w:noProof/>
            <w:webHidden/>
          </w:rPr>
          <w:fldChar w:fldCharType="begin"/>
        </w:r>
        <w:r w:rsidR="00BB5D2C">
          <w:rPr>
            <w:noProof/>
            <w:webHidden/>
          </w:rPr>
          <w:instrText xml:space="preserve"> PAGEREF _Toc144299508 \h </w:instrText>
        </w:r>
        <w:r w:rsidR="00BB5D2C">
          <w:rPr>
            <w:noProof/>
            <w:webHidden/>
          </w:rPr>
        </w:r>
        <w:r w:rsidR="00BB5D2C">
          <w:rPr>
            <w:noProof/>
            <w:webHidden/>
          </w:rPr>
          <w:fldChar w:fldCharType="separate"/>
        </w:r>
        <w:r w:rsidR="00BB5D2C">
          <w:rPr>
            <w:noProof/>
            <w:webHidden/>
          </w:rPr>
          <w:t>6</w:t>
        </w:r>
        <w:r w:rsidR="00BB5D2C">
          <w:rPr>
            <w:noProof/>
            <w:webHidden/>
          </w:rPr>
          <w:fldChar w:fldCharType="end"/>
        </w:r>
      </w:hyperlink>
    </w:p>
    <w:p w14:paraId="730CFD8C" w14:textId="3BA09B68" w:rsidR="00BB5D2C" w:rsidRDefault="00000000">
      <w:pPr>
        <w:pStyle w:val="Innehll2"/>
        <w:rPr>
          <w:rFonts w:asciiTheme="minorHAnsi" w:hAnsiTheme="minorHAnsi" w:cstheme="minorBidi"/>
          <w:noProof/>
          <w:kern w:val="2"/>
          <w:lang w:eastAsia="sv-SE"/>
          <w14:ligatures w14:val="standardContextual"/>
        </w:rPr>
      </w:pPr>
      <w:hyperlink w:anchor="_Toc144299509" w:history="1">
        <w:r w:rsidR="00BB5D2C" w:rsidRPr="00B927EA">
          <w:rPr>
            <w:rStyle w:val="Hyperlnk"/>
            <w:noProof/>
          </w:rPr>
          <w:t>4</w:t>
        </w:r>
        <w:r w:rsidR="00BB5D2C">
          <w:rPr>
            <w:rFonts w:asciiTheme="minorHAnsi" w:hAnsiTheme="minorHAnsi" w:cstheme="minorBidi"/>
            <w:noProof/>
            <w:kern w:val="2"/>
            <w:lang w:eastAsia="sv-SE"/>
            <w14:ligatures w14:val="standardContextual"/>
          </w:rPr>
          <w:tab/>
        </w:r>
        <w:r w:rsidR="00BB5D2C" w:rsidRPr="00B927EA">
          <w:rPr>
            <w:rStyle w:val="Hyperlnk"/>
            <w:noProof/>
          </w:rPr>
          <w:t>Ansökan om lägenhet i trygghetsboende</w:t>
        </w:r>
        <w:r w:rsidR="00BB5D2C">
          <w:rPr>
            <w:noProof/>
            <w:webHidden/>
          </w:rPr>
          <w:tab/>
        </w:r>
        <w:r w:rsidR="00BB5D2C">
          <w:rPr>
            <w:noProof/>
            <w:webHidden/>
          </w:rPr>
          <w:fldChar w:fldCharType="begin"/>
        </w:r>
        <w:r w:rsidR="00BB5D2C">
          <w:rPr>
            <w:noProof/>
            <w:webHidden/>
          </w:rPr>
          <w:instrText xml:space="preserve"> PAGEREF _Toc144299509 \h </w:instrText>
        </w:r>
        <w:r w:rsidR="00BB5D2C">
          <w:rPr>
            <w:noProof/>
            <w:webHidden/>
          </w:rPr>
        </w:r>
        <w:r w:rsidR="00BB5D2C">
          <w:rPr>
            <w:noProof/>
            <w:webHidden/>
          </w:rPr>
          <w:fldChar w:fldCharType="separate"/>
        </w:r>
        <w:r w:rsidR="00BB5D2C">
          <w:rPr>
            <w:noProof/>
            <w:webHidden/>
          </w:rPr>
          <w:t>6</w:t>
        </w:r>
        <w:r w:rsidR="00BB5D2C">
          <w:rPr>
            <w:noProof/>
            <w:webHidden/>
          </w:rPr>
          <w:fldChar w:fldCharType="end"/>
        </w:r>
      </w:hyperlink>
    </w:p>
    <w:p w14:paraId="5467C604" w14:textId="5ED70BA1" w:rsidR="00BB5D2C" w:rsidRDefault="00000000">
      <w:pPr>
        <w:pStyle w:val="Innehll2"/>
        <w:rPr>
          <w:rFonts w:asciiTheme="minorHAnsi" w:hAnsiTheme="minorHAnsi" w:cstheme="minorBidi"/>
          <w:noProof/>
          <w:kern w:val="2"/>
          <w:lang w:eastAsia="sv-SE"/>
          <w14:ligatures w14:val="standardContextual"/>
        </w:rPr>
      </w:pPr>
      <w:hyperlink w:anchor="_Toc144299510" w:history="1">
        <w:r w:rsidR="00BB5D2C" w:rsidRPr="00B927EA">
          <w:rPr>
            <w:rStyle w:val="Hyperlnk"/>
            <w:noProof/>
          </w:rPr>
          <w:t>5</w:t>
        </w:r>
        <w:r w:rsidR="00BB5D2C">
          <w:rPr>
            <w:rFonts w:asciiTheme="minorHAnsi" w:hAnsiTheme="minorHAnsi" w:cstheme="minorBidi"/>
            <w:noProof/>
            <w:kern w:val="2"/>
            <w:lang w:eastAsia="sv-SE"/>
            <w14:ligatures w14:val="standardContextual"/>
          </w:rPr>
          <w:tab/>
        </w:r>
        <w:r w:rsidR="00BB5D2C" w:rsidRPr="00B927EA">
          <w:rPr>
            <w:rStyle w:val="Hyperlnk"/>
            <w:noProof/>
          </w:rPr>
          <w:t>Värd-/värdinnefunktion</w:t>
        </w:r>
        <w:r w:rsidR="00BB5D2C">
          <w:rPr>
            <w:noProof/>
            <w:webHidden/>
          </w:rPr>
          <w:tab/>
        </w:r>
        <w:r w:rsidR="00BB5D2C">
          <w:rPr>
            <w:noProof/>
            <w:webHidden/>
          </w:rPr>
          <w:fldChar w:fldCharType="begin"/>
        </w:r>
        <w:r w:rsidR="00BB5D2C">
          <w:rPr>
            <w:noProof/>
            <w:webHidden/>
          </w:rPr>
          <w:instrText xml:space="preserve"> PAGEREF _Toc144299510 \h </w:instrText>
        </w:r>
        <w:r w:rsidR="00BB5D2C">
          <w:rPr>
            <w:noProof/>
            <w:webHidden/>
          </w:rPr>
        </w:r>
        <w:r w:rsidR="00BB5D2C">
          <w:rPr>
            <w:noProof/>
            <w:webHidden/>
          </w:rPr>
          <w:fldChar w:fldCharType="separate"/>
        </w:r>
        <w:r w:rsidR="00BB5D2C">
          <w:rPr>
            <w:noProof/>
            <w:webHidden/>
          </w:rPr>
          <w:t>6</w:t>
        </w:r>
        <w:r w:rsidR="00BB5D2C">
          <w:rPr>
            <w:noProof/>
            <w:webHidden/>
          </w:rPr>
          <w:fldChar w:fldCharType="end"/>
        </w:r>
      </w:hyperlink>
    </w:p>
    <w:p w14:paraId="2C245F7F" w14:textId="003DFB8B" w:rsidR="00BB5D2C" w:rsidRDefault="00000000">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44299511" w:history="1">
        <w:r w:rsidR="00BB5D2C" w:rsidRPr="00B927EA">
          <w:rPr>
            <w:rStyle w:val="Hyperlnk"/>
            <w:noProof/>
          </w:rPr>
          <w:t>5.1</w:t>
        </w:r>
        <w:r w:rsidR="00BB5D2C">
          <w:rPr>
            <w:rFonts w:asciiTheme="minorHAnsi" w:hAnsiTheme="minorHAnsi" w:cstheme="minorBidi"/>
            <w:noProof/>
            <w:kern w:val="2"/>
            <w:lang w:eastAsia="sv-SE"/>
            <w14:ligatures w14:val="standardContextual"/>
          </w:rPr>
          <w:tab/>
        </w:r>
        <w:r w:rsidR="00BB5D2C" w:rsidRPr="00B927EA">
          <w:rPr>
            <w:rStyle w:val="Hyperlnk"/>
            <w:noProof/>
          </w:rPr>
          <w:t>Hyresvärdens ansökan om värd-/värdinnefunktion</w:t>
        </w:r>
        <w:r w:rsidR="00BB5D2C">
          <w:rPr>
            <w:noProof/>
            <w:webHidden/>
          </w:rPr>
          <w:tab/>
        </w:r>
        <w:r w:rsidR="00BB5D2C">
          <w:rPr>
            <w:noProof/>
            <w:webHidden/>
          </w:rPr>
          <w:fldChar w:fldCharType="begin"/>
        </w:r>
        <w:r w:rsidR="00BB5D2C">
          <w:rPr>
            <w:noProof/>
            <w:webHidden/>
          </w:rPr>
          <w:instrText xml:space="preserve"> PAGEREF _Toc144299511 \h </w:instrText>
        </w:r>
        <w:r w:rsidR="00BB5D2C">
          <w:rPr>
            <w:noProof/>
            <w:webHidden/>
          </w:rPr>
        </w:r>
        <w:r w:rsidR="00BB5D2C">
          <w:rPr>
            <w:noProof/>
            <w:webHidden/>
          </w:rPr>
          <w:fldChar w:fldCharType="separate"/>
        </w:r>
        <w:r w:rsidR="00BB5D2C">
          <w:rPr>
            <w:noProof/>
            <w:webHidden/>
          </w:rPr>
          <w:t>7</w:t>
        </w:r>
        <w:r w:rsidR="00BB5D2C">
          <w:rPr>
            <w:noProof/>
            <w:webHidden/>
          </w:rPr>
          <w:fldChar w:fldCharType="end"/>
        </w:r>
      </w:hyperlink>
    </w:p>
    <w:p w14:paraId="0A704F06" w14:textId="7AA7322F" w:rsidR="00BB5D2C" w:rsidRDefault="00000000">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44299512" w:history="1">
        <w:r w:rsidR="00BB5D2C" w:rsidRPr="00B927EA">
          <w:rPr>
            <w:rStyle w:val="Hyperlnk"/>
            <w:noProof/>
          </w:rPr>
          <w:t>5.2</w:t>
        </w:r>
        <w:r w:rsidR="00BB5D2C">
          <w:rPr>
            <w:rFonts w:asciiTheme="minorHAnsi" w:hAnsiTheme="minorHAnsi" w:cstheme="minorBidi"/>
            <w:noProof/>
            <w:kern w:val="2"/>
            <w:lang w:eastAsia="sv-SE"/>
            <w14:ligatures w14:val="standardContextual"/>
          </w:rPr>
          <w:tab/>
        </w:r>
        <w:r w:rsidR="00BB5D2C" w:rsidRPr="00B927EA">
          <w:rPr>
            <w:rStyle w:val="Hyperlnk"/>
            <w:noProof/>
          </w:rPr>
          <w:t>Kriterier för trygghetsboende</w:t>
        </w:r>
        <w:r w:rsidR="00BB5D2C">
          <w:rPr>
            <w:noProof/>
            <w:webHidden/>
          </w:rPr>
          <w:tab/>
        </w:r>
        <w:r w:rsidR="00BB5D2C">
          <w:rPr>
            <w:noProof/>
            <w:webHidden/>
          </w:rPr>
          <w:fldChar w:fldCharType="begin"/>
        </w:r>
        <w:r w:rsidR="00BB5D2C">
          <w:rPr>
            <w:noProof/>
            <w:webHidden/>
          </w:rPr>
          <w:instrText xml:space="preserve"> PAGEREF _Toc144299512 \h </w:instrText>
        </w:r>
        <w:r w:rsidR="00BB5D2C">
          <w:rPr>
            <w:noProof/>
            <w:webHidden/>
          </w:rPr>
        </w:r>
        <w:r w:rsidR="00BB5D2C">
          <w:rPr>
            <w:noProof/>
            <w:webHidden/>
          </w:rPr>
          <w:fldChar w:fldCharType="separate"/>
        </w:r>
        <w:r w:rsidR="00BB5D2C">
          <w:rPr>
            <w:noProof/>
            <w:webHidden/>
          </w:rPr>
          <w:t>7</w:t>
        </w:r>
        <w:r w:rsidR="00BB5D2C">
          <w:rPr>
            <w:noProof/>
            <w:webHidden/>
          </w:rPr>
          <w:fldChar w:fldCharType="end"/>
        </w:r>
      </w:hyperlink>
    </w:p>
    <w:p w14:paraId="11946263" w14:textId="6E1B90A0" w:rsidR="00BB5D2C" w:rsidRDefault="00000000">
      <w:pPr>
        <w:pStyle w:val="Innehll1"/>
        <w:tabs>
          <w:tab w:val="right" w:leader="dot" w:pos="7360"/>
        </w:tabs>
        <w:rPr>
          <w:rFonts w:asciiTheme="minorHAnsi" w:eastAsiaTheme="minorEastAsia" w:hAnsiTheme="minorHAnsi"/>
          <w:noProof/>
          <w:kern w:val="2"/>
          <w:sz w:val="22"/>
          <w:lang w:eastAsia="sv-SE"/>
          <w14:ligatures w14:val="standardContextual"/>
        </w:rPr>
      </w:pPr>
      <w:hyperlink w:anchor="_Toc144299513" w:history="1">
        <w:r w:rsidR="00BB5D2C" w:rsidRPr="00B927EA">
          <w:rPr>
            <w:rStyle w:val="Hyperlnk"/>
            <w:noProof/>
          </w:rPr>
          <w:t>Referenslista</w:t>
        </w:r>
        <w:r w:rsidR="00BB5D2C">
          <w:rPr>
            <w:noProof/>
            <w:webHidden/>
          </w:rPr>
          <w:tab/>
        </w:r>
        <w:r w:rsidR="00BB5D2C">
          <w:rPr>
            <w:noProof/>
            <w:webHidden/>
          </w:rPr>
          <w:fldChar w:fldCharType="begin"/>
        </w:r>
        <w:r w:rsidR="00BB5D2C">
          <w:rPr>
            <w:noProof/>
            <w:webHidden/>
          </w:rPr>
          <w:instrText xml:space="preserve"> PAGEREF _Toc144299513 \h </w:instrText>
        </w:r>
        <w:r w:rsidR="00BB5D2C">
          <w:rPr>
            <w:noProof/>
            <w:webHidden/>
          </w:rPr>
        </w:r>
        <w:r w:rsidR="00BB5D2C">
          <w:rPr>
            <w:noProof/>
            <w:webHidden/>
          </w:rPr>
          <w:fldChar w:fldCharType="separate"/>
        </w:r>
        <w:r w:rsidR="00BB5D2C">
          <w:rPr>
            <w:noProof/>
            <w:webHidden/>
          </w:rPr>
          <w:t>9</w:t>
        </w:r>
        <w:r w:rsidR="00BB5D2C">
          <w:rPr>
            <w:noProof/>
            <w:webHidden/>
          </w:rPr>
          <w:fldChar w:fldCharType="end"/>
        </w:r>
      </w:hyperlink>
    </w:p>
    <w:p w14:paraId="152933B9" w14:textId="048F3534" w:rsidR="00725BF9" w:rsidRPr="00725BF9" w:rsidRDefault="00725BF9" w:rsidP="00725BF9">
      <w:r>
        <w:fldChar w:fldCharType="end"/>
      </w:r>
    </w:p>
    <w:p w14:paraId="68B1EF09" w14:textId="73F075B6" w:rsidR="00C7259A" w:rsidRDefault="001038F2" w:rsidP="00C81CE6">
      <w:pPr>
        <w:pStyle w:val="Rubrik1"/>
      </w:pPr>
      <w:bookmarkStart w:id="4" w:name="_Toc144299505"/>
      <w:r>
        <w:lastRenderedPageBreak/>
        <w:t>Inledning</w:t>
      </w:r>
      <w:bookmarkEnd w:id="4"/>
    </w:p>
    <w:p w14:paraId="5A70E003" w14:textId="5D338436" w:rsidR="008C11B8" w:rsidRDefault="001038F2" w:rsidP="001038F2">
      <w:r>
        <w:t>Dessa riktlinjer gäller för trygghetsboende, som är en form av boende riktat till personer som fyllt 65 år. Det är inte behovsprövat som särskilt boende (exempelvis äldreboende).</w:t>
      </w:r>
      <w:r w:rsidR="00EF330F">
        <w:t xml:space="preserve"> Riktlinjerna </w:t>
      </w:r>
      <w:r>
        <w:t>kan även gälla för annan form av bostad än trygghetsboende om krav för statligt stöd uppfylls och boendet är riktat till målgruppen över 65 år.</w:t>
      </w:r>
      <w:r w:rsidR="00F269B5">
        <w:t xml:space="preserve"> </w:t>
      </w:r>
    </w:p>
    <w:p w14:paraId="547C320D" w14:textId="7AAF6285" w:rsidR="004872F5" w:rsidRDefault="00F269B5" w:rsidP="001038F2">
      <w:r w:rsidRPr="004872F5">
        <w:t>I riktlinjer</w:t>
      </w:r>
      <w:r w:rsidR="004872F5" w:rsidRPr="004872F5">
        <w:t>na</w:t>
      </w:r>
      <w:r w:rsidRPr="004872F5">
        <w:t xml:space="preserve"> används begreppet trygghetsboende </w:t>
      </w:r>
      <w:r w:rsidR="00EF330F">
        <w:t xml:space="preserve">vilket </w:t>
      </w:r>
      <w:r w:rsidRPr="004872F5">
        <w:t>är den benämning som Boverket använder sig utav</w:t>
      </w:r>
      <w:r w:rsidR="00EF330F">
        <w:t>. T</w:t>
      </w:r>
      <w:r w:rsidRPr="004872F5">
        <w:t>rygghetsboende avser detsamma som seniorboende</w:t>
      </w:r>
      <w:r w:rsidR="004C664E" w:rsidRPr="004872F5">
        <w:t xml:space="preserve"> som till exempel hyresvärdar </w:t>
      </w:r>
      <w:r w:rsidR="0041120F">
        <w:t xml:space="preserve">ibland </w:t>
      </w:r>
      <w:r w:rsidR="00EF330F">
        <w:t>använder sig av.</w:t>
      </w:r>
      <w:r w:rsidR="00343404">
        <w:t xml:space="preserve"> </w:t>
      </w:r>
      <w:r w:rsidR="00B8195C">
        <w:t xml:space="preserve">Dessa riktlinjer lyfter fram särskilda kriterier som är av stor vikt för att skapa ett tryggt och säkert boende med hög tillgänglighet.  </w:t>
      </w:r>
    </w:p>
    <w:p w14:paraId="2C27979C" w14:textId="77777777" w:rsidR="00B8195C" w:rsidRDefault="00D25C6E" w:rsidP="001038F2">
      <w:r w:rsidRPr="00D22FD0">
        <w:t xml:space="preserve">Välfärdsnämnden i Lidköpings kommun är </w:t>
      </w:r>
      <w:r w:rsidR="00C70446" w:rsidRPr="00D22FD0">
        <w:t xml:space="preserve">bland annat </w:t>
      </w:r>
      <w:r w:rsidRPr="00D22FD0">
        <w:t xml:space="preserve">ansvarig för omsorgen om äldre människor och </w:t>
      </w:r>
      <w:r w:rsidR="00C70446" w:rsidRPr="00D22FD0">
        <w:t xml:space="preserve">är </w:t>
      </w:r>
      <w:r w:rsidRPr="00D22FD0">
        <w:t xml:space="preserve">därmed den nämnd som ansvarar för </w:t>
      </w:r>
      <w:r w:rsidR="00D22FD0">
        <w:t>kommunens</w:t>
      </w:r>
      <w:r w:rsidRPr="00D22FD0">
        <w:t xml:space="preserve"> olika boendeformer för äldre. </w:t>
      </w:r>
      <w:r w:rsidR="00C70446" w:rsidRPr="00D22FD0">
        <w:t>Sektor social välfärd är den förvaltning som arbetar på uppdrag åt välfärdsnämnden.</w:t>
      </w:r>
      <w:r w:rsidR="00C70446">
        <w:t xml:space="preserve"> </w:t>
      </w:r>
    </w:p>
    <w:p w14:paraId="7FF0507E" w14:textId="40A2446B" w:rsidR="001038F2" w:rsidRDefault="001038F2" w:rsidP="001038F2">
      <w:r>
        <w:br w:type="page"/>
      </w:r>
    </w:p>
    <w:p w14:paraId="3C9343D8" w14:textId="12E6BFCB" w:rsidR="0035177F" w:rsidRDefault="0035177F" w:rsidP="001038F2">
      <w:pPr>
        <w:pStyle w:val="Rubrik2"/>
      </w:pPr>
      <w:bookmarkStart w:id="5" w:name="_Toc144299506"/>
      <w:r>
        <w:lastRenderedPageBreak/>
        <w:t>Definition och förutsättningar</w:t>
      </w:r>
      <w:bookmarkEnd w:id="5"/>
    </w:p>
    <w:p w14:paraId="145A4C3C" w14:textId="4D32B973" w:rsidR="0035177F" w:rsidRDefault="0035177F" w:rsidP="0035177F">
      <w:r>
        <w:t>Ett trygghetsboende är en bostad som</w:t>
      </w:r>
    </w:p>
    <w:p w14:paraId="672B4434" w14:textId="77777777" w:rsidR="0035177F" w:rsidRDefault="0035177F" w:rsidP="0035177F">
      <w:pPr>
        <w:pStyle w:val="Liststycke"/>
        <w:numPr>
          <w:ilvl w:val="0"/>
          <w:numId w:val="19"/>
        </w:numPr>
      </w:pPr>
      <w:r>
        <w:t xml:space="preserve">kan upplåtas med hyresrätt, kooperativ hyresrätt eller bostadsrätt </w:t>
      </w:r>
    </w:p>
    <w:p w14:paraId="01E477C1" w14:textId="77777777" w:rsidR="0035177F" w:rsidRDefault="0035177F" w:rsidP="0035177F">
      <w:pPr>
        <w:pStyle w:val="Liststycke"/>
        <w:numPr>
          <w:ilvl w:val="0"/>
          <w:numId w:val="19"/>
        </w:numPr>
      </w:pPr>
      <w:r>
        <w:t xml:space="preserve">ska innehas av personer som fyllt 65 år. När det gäller makar, sambor eller syskon räcker det att en av personerna har fyllt 65 år </w:t>
      </w:r>
    </w:p>
    <w:p w14:paraId="34D2DA11" w14:textId="77777777" w:rsidR="0035177F" w:rsidRDefault="0035177F" w:rsidP="0035177F">
      <w:pPr>
        <w:pStyle w:val="Liststycke"/>
        <w:numPr>
          <w:ilvl w:val="0"/>
          <w:numId w:val="19"/>
        </w:numPr>
      </w:pPr>
      <w:r>
        <w:t xml:space="preserve">har gemensamma utrymmen för de boendes måltider, samvaro, hobby och rekreation </w:t>
      </w:r>
    </w:p>
    <w:p w14:paraId="18048570" w14:textId="77777777" w:rsidR="0035177F" w:rsidRDefault="0035177F" w:rsidP="0035177F">
      <w:pPr>
        <w:pStyle w:val="Liststycke"/>
        <w:numPr>
          <w:ilvl w:val="0"/>
          <w:numId w:val="19"/>
        </w:numPr>
      </w:pPr>
      <w:r>
        <w:t xml:space="preserve">ska bemannas med personal vissa tider varje dag för att skapa kontakt med de boende, erbjuda gemensamma måltider och erbjuda sociala aktiviteter alternativt ska det finnas tillgång till andra gemensamma tjänster </w:t>
      </w:r>
    </w:p>
    <w:p w14:paraId="42CB8280" w14:textId="6D0F21D5" w:rsidR="0035177F" w:rsidRDefault="0035177F" w:rsidP="0035177F">
      <w:pPr>
        <w:pStyle w:val="Liststycke"/>
        <w:numPr>
          <w:ilvl w:val="0"/>
          <w:numId w:val="19"/>
        </w:numPr>
      </w:pPr>
      <w:r>
        <w:t>ska vara planerade så att det är möjligt att bo kvar om man får en funktionsnedsättning som kräver hjälpmedel för förflyttning.</w:t>
      </w:r>
    </w:p>
    <w:p w14:paraId="26430A81" w14:textId="30CE9AAD" w:rsidR="0035177F" w:rsidRDefault="0035177F" w:rsidP="0035177F">
      <w:r>
        <w:t xml:space="preserve">Förutsättningarna för att ett boende ska godkännas som trygghetsboende av </w:t>
      </w:r>
      <w:r w:rsidR="008C11B8">
        <w:t xml:space="preserve">välfärdsnämnden i Lidköpings kommun </w:t>
      </w:r>
      <w:r>
        <w:t xml:space="preserve">är att boendet uppfyller Boverkets regler samt de kriterier som finns i dessa riktlinjer. Vissa avsteg kan eventuellt accepteras efter dialog, exempelvis om boendet kommer att inrymmas i en befintlig bostadsfastighet. </w:t>
      </w:r>
    </w:p>
    <w:p w14:paraId="0EF69F1E" w14:textId="39587A81" w:rsidR="0035177F" w:rsidRDefault="0035177F" w:rsidP="0035177F">
      <w:r>
        <w:t>Boendena kan med fördel integreras i annat bostadsbestånd för att undvika ett allt för segregerat boende.</w:t>
      </w:r>
    </w:p>
    <w:p w14:paraId="6E5B258C" w14:textId="7A1A2CC3" w:rsidR="0006231A" w:rsidRDefault="0035177F" w:rsidP="0035177F">
      <w:pPr>
        <w:autoSpaceDE w:val="0"/>
        <w:autoSpaceDN w:val="0"/>
        <w:adjustRightInd w:val="0"/>
        <w:spacing w:after="0" w:line="240" w:lineRule="auto"/>
        <w:rPr>
          <w:rFonts w:cstheme="minorHAnsi"/>
          <w:color w:val="000000"/>
          <w:szCs w:val="24"/>
        </w:rPr>
      </w:pPr>
      <w:r>
        <w:rPr>
          <w:rFonts w:cstheme="minorHAnsi"/>
          <w:color w:val="000000"/>
          <w:szCs w:val="24"/>
        </w:rPr>
        <w:t xml:space="preserve">Det är viktigt för Sektor social välfärd att ha en dialog med hyresvärdar och byggbolag som har trygghetsboende eller planerar för sådant boende. Dialogen ska förhoppningsvis bidra till att bostäder för äldre i kommunen blir så bra som möjligt vilket gynnar både hyresgäster, </w:t>
      </w:r>
      <w:r w:rsidR="0041120F">
        <w:rPr>
          <w:rFonts w:cstheme="minorHAnsi"/>
          <w:color w:val="000000"/>
          <w:szCs w:val="24"/>
        </w:rPr>
        <w:t>kommun och näringsliv.</w:t>
      </w:r>
    </w:p>
    <w:p w14:paraId="0C054D19" w14:textId="77777777" w:rsidR="0035177F" w:rsidRPr="0035177F" w:rsidRDefault="0035177F" w:rsidP="0035177F">
      <w:pPr>
        <w:autoSpaceDE w:val="0"/>
        <w:autoSpaceDN w:val="0"/>
        <w:adjustRightInd w:val="0"/>
        <w:spacing w:after="0" w:line="240" w:lineRule="auto"/>
        <w:rPr>
          <w:rFonts w:cstheme="minorHAnsi"/>
          <w:color w:val="000000"/>
          <w:szCs w:val="24"/>
        </w:rPr>
      </w:pPr>
    </w:p>
    <w:p w14:paraId="16C9A757" w14:textId="14CDF741" w:rsidR="001038F2" w:rsidRDefault="001223A8" w:rsidP="001038F2">
      <w:pPr>
        <w:pStyle w:val="Rubrik2"/>
      </w:pPr>
      <w:bookmarkStart w:id="6" w:name="_Toc144299507"/>
      <w:r>
        <w:t>Anledning till</w:t>
      </w:r>
      <w:r w:rsidR="001038F2">
        <w:t xml:space="preserve"> trygghets</w:t>
      </w:r>
      <w:r>
        <w:t>boende</w:t>
      </w:r>
      <w:bookmarkEnd w:id="6"/>
    </w:p>
    <w:p w14:paraId="529D69E7" w14:textId="0A46E86A" w:rsidR="001038F2" w:rsidRDefault="001038F2" w:rsidP="001038F2">
      <w:r>
        <w:t xml:space="preserve">Antalet och andelen äldre i befolkningen ökar och därmed finns ett ökat behov av bra bostäder för äldre. De flesta äldre vill bo kvar i sitt nuvarande boende så länge det är möjligt, men många äldre önskar en annan form av bostad och ser </w:t>
      </w:r>
      <w:r w:rsidR="00F269B5">
        <w:t>trygghetsboende</w:t>
      </w:r>
      <w:r>
        <w:t xml:space="preserve"> som ett bra alternativ. </w:t>
      </w:r>
    </w:p>
    <w:p w14:paraId="73FF0115" w14:textId="3D89BFE7" w:rsidR="004D1C24" w:rsidRDefault="001038F2" w:rsidP="0035177F">
      <w:r>
        <w:t>För att klara finansiering och be</w:t>
      </w:r>
      <w:r>
        <w:softHyphen/>
        <w:t xml:space="preserve">manning av äldreomsorgen framåt behöver </w:t>
      </w:r>
      <w:r w:rsidR="001223A8">
        <w:t>Sektor social välfärd</w:t>
      </w:r>
      <w:r>
        <w:t xml:space="preserve"> fortsätta att ställa om till högre andel hemtjänst och lägre andel särskilt boende</w:t>
      </w:r>
      <w:r w:rsidRPr="00F24329">
        <w:t xml:space="preserve">. </w:t>
      </w:r>
      <w:r w:rsidR="004D1C24" w:rsidRPr="00F24329">
        <w:t xml:space="preserve">Detta framgår också i </w:t>
      </w:r>
      <w:r w:rsidR="00F24329" w:rsidRPr="00F24329">
        <w:t xml:space="preserve">den övergripande </w:t>
      </w:r>
      <w:r w:rsidR="004D1C24" w:rsidRPr="00F24329">
        <w:t xml:space="preserve">planen för Sektor social välfärd. </w:t>
      </w:r>
      <w:r w:rsidRPr="00F24329">
        <w:t>En av</w:t>
      </w:r>
      <w:r>
        <w:t xml:space="preserve"> förutsättningarna för att klara av detta är att det finns tillgång till bra bostäder för äldre i det ordinära bostadsbeståndet.</w:t>
      </w:r>
    </w:p>
    <w:p w14:paraId="4988170C" w14:textId="23253C47" w:rsidR="0006231A" w:rsidRPr="0041120F" w:rsidRDefault="0041120F" w:rsidP="0006231A">
      <w:pPr>
        <w:pStyle w:val="Rubrik2"/>
        <w:rPr>
          <w:rFonts w:cstheme="minorBidi"/>
          <w:szCs w:val="22"/>
        </w:rPr>
      </w:pPr>
      <w:bookmarkStart w:id="7" w:name="_Toc144299508"/>
      <w:r w:rsidRPr="0041120F">
        <w:lastRenderedPageBreak/>
        <w:t>Olika bestämmelser</w:t>
      </w:r>
      <w:bookmarkEnd w:id="7"/>
    </w:p>
    <w:p w14:paraId="64FD97AB" w14:textId="0E423E0F" w:rsidR="00151681" w:rsidRDefault="00151681" w:rsidP="0006231A">
      <w:r>
        <w:t>Boverkets roll är att skriva föreskrifter för investeringsstöd till bostäder för äldre personer och regeringen bestämmer villkoren för stöden i en förordning. Det är länsstyrelsen som ansvarar för handläggning och beslutar om stödet.</w:t>
      </w:r>
    </w:p>
    <w:p w14:paraId="04E915A8" w14:textId="1E536EBD" w:rsidR="0006231A" w:rsidRDefault="0006231A" w:rsidP="0006231A">
      <w:r>
        <w:t xml:space="preserve">I Boverkets </w:t>
      </w:r>
      <w:r w:rsidR="00151681">
        <w:t>föreskrifter</w:t>
      </w:r>
      <w:r>
        <w:t xml:space="preserve"> framgår bland annat syfte med stödet, anpassning av gemensamma utrymmen, vad som gäller vid ny- eller ombyggnad, stödets storlek och tidskrav för färdigställande. </w:t>
      </w:r>
    </w:p>
    <w:p w14:paraId="2D31B3E8" w14:textId="64551A67" w:rsidR="00151681" w:rsidRDefault="00151681" w:rsidP="0006231A">
      <w:r>
        <w:t>Funktionskraven i Boverkets byggregler ska vara uppfyllda och i arbetsmiljölagen ställs också grundläggande krav på arbetsmiljön. Det är kommunen som prövar om kraven i bygglagstiftningen och arbetsmiljölagen är uppfyllda.</w:t>
      </w:r>
    </w:p>
    <w:p w14:paraId="2185C028" w14:textId="2864A4CA" w:rsidR="004D1C24" w:rsidRDefault="004D1C24" w:rsidP="004D1C24">
      <w:pPr>
        <w:pStyle w:val="Rubrik2"/>
      </w:pPr>
      <w:bookmarkStart w:id="8" w:name="_Toc144299509"/>
      <w:r>
        <w:t xml:space="preserve">Ansökan </w:t>
      </w:r>
      <w:r w:rsidR="00F70F10">
        <w:t>om lägenhet i</w:t>
      </w:r>
      <w:r>
        <w:t xml:space="preserve"> trygghets</w:t>
      </w:r>
      <w:r w:rsidR="001223A8">
        <w:t>boende</w:t>
      </w:r>
      <w:bookmarkEnd w:id="8"/>
    </w:p>
    <w:p w14:paraId="64BEFED0" w14:textId="7A7D1518" w:rsidR="004D1C24" w:rsidRDefault="004D1C24" w:rsidP="004D1C24">
      <w:r>
        <w:t xml:space="preserve">Den som vill </w:t>
      </w:r>
      <w:r w:rsidR="008C3D9E">
        <w:t>an</w:t>
      </w:r>
      <w:r>
        <w:t xml:space="preserve">söka </w:t>
      </w:r>
      <w:r w:rsidR="008C3D9E">
        <w:t xml:space="preserve">om </w:t>
      </w:r>
      <w:r>
        <w:t xml:space="preserve">lägenhet i ett </w:t>
      </w:r>
      <w:r w:rsidR="00F269B5">
        <w:t xml:space="preserve">trygghetsboende </w:t>
      </w:r>
      <w:r>
        <w:t xml:space="preserve">ska vända sig direkt till respektive hyresvärd. Ansökningsförfarandet och fördelningen av lägenheter till </w:t>
      </w:r>
      <w:r w:rsidR="00F269B5">
        <w:t>trygghetsboende</w:t>
      </w:r>
      <w:r>
        <w:t xml:space="preserve"> kan hyresvärdarna hantera olika. </w:t>
      </w:r>
    </w:p>
    <w:p w14:paraId="31D786F9" w14:textId="1A68924F" w:rsidR="004D1C24" w:rsidRDefault="004D1C24" w:rsidP="004D1C24">
      <w:r>
        <w:t xml:space="preserve">Hyresvärden bör erbjuda skriftligt informationsmaterial med beskrivning av </w:t>
      </w:r>
      <w:r w:rsidR="00F269B5">
        <w:t>trygghetsboende</w:t>
      </w:r>
      <w:r>
        <w:t xml:space="preserve"> som erbjuds och hur ansökningsförfarande och tilldelning går till.</w:t>
      </w:r>
    </w:p>
    <w:p w14:paraId="6C20CFAD" w14:textId="2B9F2132" w:rsidR="004D1C24" w:rsidRPr="008C3D9E" w:rsidRDefault="00F269B5" w:rsidP="008C3D9E">
      <w:r>
        <w:t>Trygghetsboende</w:t>
      </w:r>
      <w:r w:rsidR="004D1C24">
        <w:t xml:space="preserve"> är ett ordinärt boende och därmed inte biståndsprövat enligt socialtjänstlagen.</w:t>
      </w:r>
    </w:p>
    <w:p w14:paraId="107FDD9C" w14:textId="1849A36D" w:rsidR="004D1C24" w:rsidRPr="004D1C24" w:rsidRDefault="00471E51" w:rsidP="004D1C24">
      <w:pPr>
        <w:pStyle w:val="Rubrik2"/>
      </w:pPr>
      <w:bookmarkStart w:id="9" w:name="_Toc144299510"/>
      <w:r>
        <w:t>Värd</w:t>
      </w:r>
      <w:r w:rsidR="00F24329">
        <w:t>-/värdinne</w:t>
      </w:r>
      <w:r>
        <w:t>funktion</w:t>
      </w:r>
      <w:bookmarkEnd w:id="9"/>
      <w:r>
        <w:t xml:space="preserve"> </w:t>
      </w:r>
    </w:p>
    <w:p w14:paraId="7B9A1633" w14:textId="64CDF3CC" w:rsidR="004D1C24" w:rsidRDefault="004D1C24" w:rsidP="004D1C24">
      <w:bookmarkStart w:id="10" w:name="_Toc38982643"/>
      <w:r w:rsidRPr="008C11B8">
        <w:t xml:space="preserve">Den som startar ett </w:t>
      </w:r>
      <w:r w:rsidR="00F269B5" w:rsidRPr="008C11B8">
        <w:t>trygghetsboende</w:t>
      </w:r>
      <w:r w:rsidRPr="008C11B8">
        <w:t xml:space="preserve"> som uppfyller </w:t>
      </w:r>
      <w:r w:rsidR="00D22FD0">
        <w:t xml:space="preserve">Boverkets regler </w:t>
      </w:r>
      <w:r w:rsidR="00515B47">
        <w:t xml:space="preserve">(bland annat byggregler, krav på tillgänglighet och regler för trygghetsboende) </w:t>
      </w:r>
      <w:r w:rsidR="008C3D9E" w:rsidRPr="008C11B8">
        <w:t xml:space="preserve">och </w:t>
      </w:r>
      <w:r w:rsidRPr="008C11B8">
        <w:t xml:space="preserve">dessa riktlinjer kan få stöd </w:t>
      </w:r>
      <w:r w:rsidR="008C3D9E" w:rsidRPr="008C11B8">
        <w:t>av Sektor social välfärd</w:t>
      </w:r>
      <w:r w:rsidRPr="008C11B8">
        <w:t xml:space="preserve"> i form av </w:t>
      </w:r>
      <w:r w:rsidR="00F269B5" w:rsidRPr="008C11B8">
        <w:t>värd</w:t>
      </w:r>
      <w:r w:rsidRPr="008C11B8">
        <w:t xml:space="preserve"> </w:t>
      </w:r>
      <w:r w:rsidR="00F24329" w:rsidRPr="008C11B8">
        <w:t xml:space="preserve">/värdinna </w:t>
      </w:r>
      <w:r w:rsidRPr="008C11B8">
        <w:t>för boendet.</w:t>
      </w:r>
      <w:r>
        <w:t xml:space="preserve"> </w:t>
      </w:r>
    </w:p>
    <w:p w14:paraId="2F6AD3A9" w14:textId="69A7DDF2" w:rsidR="004D1C24" w:rsidRDefault="004D1C24" w:rsidP="004D1C24">
      <w:r>
        <w:t xml:space="preserve">Omfattningen på </w:t>
      </w:r>
      <w:r w:rsidRPr="004C664E">
        <w:t xml:space="preserve">tjänsten som </w:t>
      </w:r>
      <w:r w:rsidR="00F269B5" w:rsidRPr="004C664E">
        <w:t>värd</w:t>
      </w:r>
      <w:r w:rsidR="00F24329">
        <w:t>/värdinna</w:t>
      </w:r>
      <w:r w:rsidRPr="004C664E">
        <w:t xml:space="preserve"> fastställs utifrån </w:t>
      </w:r>
      <w:r w:rsidR="00F269B5" w:rsidRPr="004C664E">
        <w:t>trygghetsboende</w:t>
      </w:r>
      <w:r w:rsidRPr="004C664E">
        <w:t>ts antal hyresgäster samt hyresgästernas önskemål och behov. Omfattningen kan komma att ändras över tid när behoven förändras.</w:t>
      </w:r>
    </w:p>
    <w:p w14:paraId="5953797F" w14:textId="687B5895" w:rsidR="00B8195C" w:rsidRPr="004C664E" w:rsidRDefault="00B8195C" w:rsidP="004D1C24">
      <w:r>
        <w:t xml:space="preserve">Värd/värdinna är anställd av </w:t>
      </w:r>
      <w:r w:rsidRPr="00F31B8D">
        <w:t>Sektor social välfärd</w:t>
      </w:r>
      <w:r>
        <w:t>, Lidköpings kommun.</w:t>
      </w:r>
    </w:p>
    <w:p w14:paraId="2B232402" w14:textId="788EB4AA" w:rsidR="00471E51" w:rsidRDefault="006E3BA3" w:rsidP="00471E51">
      <w:pPr>
        <w:pStyle w:val="Rubrik3"/>
      </w:pPr>
      <w:bookmarkStart w:id="11" w:name="_Toc144299511"/>
      <w:r>
        <w:lastRenderedPageBreak/>
        <w:t>Hyresvärdens a</w:t>
      </w:r>
      <w:r w:rsidR="00471E51">
        <w:t xml:space="preserve">nsökan om </w:t>
      </w:r>
      <w:r w:rsidR="008C3D9E">
        <w:t>värd-/värdinnefunktion</w:t>
      </w:r>
      <w:bookmarkEnd w:id="11"/>
    </w:p>
    <w:p w14:paraId="40E608E4" w14:textId="5D69DA16" w:rsidR="004D1C24" w:rsidRPr="004C664E" w:rsidRDefault="004D1C24" w:rsidP="004D1C24">
      <w:r w:rsidRPr="004C664E">
        <w:t xml:space="preserve">Ansökan från hyresvärd om </w:t>
      </w:r>
      <w:r w:rsidR="00F269B5" w:rsidRPr="004C664E">
        <w:t>värd</w:t>
      </w:r>
      <w:r w:rsidR="008C3D9E">
        <w:t>-/värdinnefunktion</w:t>
      </w:r>
      <w:r w:rsidRPr="004C664E">
        <w:t xml:space="preserve"> för </w:t>
      </w:r>
      <w:r w:rsidR="00F269B5" w:rsidRPr="004C664E">
        <w:t>trygghetsboende</w:t>
      </w:r>
      <w:r w:rsidRPr="004C664E">
        <w:t xml:space="preserve"> ska göras </w:t>
      </w:r>
      <w:r w:rsidRPr="008C11B8">
        <w:t xml:space="preserve">till </w:t>
      </w:r>
      <w:r w:rsidR="008C3D9E" w:rsidRPr="008C11B8">
        <w:t>välfärdsnämnden</w:t>
      </w:r>
      <w:r w:rsidRPr="008C11B8">
        <w:t xml:space="preserve">. Välfärdsnämnden fattar beslut om </w:t>
      </w:r>
      <w:r w:rsidR="00F269B5" w:rsidRPr="008C11B8">
        <w:t>värd</w:t>
      </w:r>
      <w:r w:rsidR="00F24329" w:rsidRPr="008C11B8">
        <w:t>/värdinna</w:t>
      </w:r>
      <w:r w:rsidRPr="008C11B8">
        <w:t xml:space="preserve"> för varje enskilt objekt. </w:t>
      </w:r>
    </w:p>
    <w:p w14:paraId="53EFD9C9" w14:textId="446B5FC4" w:rsidR="004D1C24" w:rsidRPr="004C664E" w:rsidRDefault="004D1C24" w:rsidP="004D1C24">
      <w:r w:rsidRPr="004C664E">
        <w:t>I ansökan ska följande beskrivas</w:t>
      </w:r>
    </w:p>
    <w:p w14:paraId="3382CE62" w14:textId="362D628B" w:rsidR="004D1C24" w:rsidRPr="004C664E" w:rsidRDefault="004D1C24" w:rsidP="004D1C24">
      <w:pPr>
        <w:pStyle w:val="Liststycke"/>
        <w:numPr>
          <w:ilvl w:val="0"/>
          <w:numId w:val="20"/>
        </w:numPr>
      </w:pPr>
      <w:r w:rsidRPr="004C664E">
        <w:t xml:space="preserve">köhantering </w:t>
      </w:r>
    </w:p>
    <w:p w14:paraId="3C3461B0" w14:textId="0F02AC5C" w:rsidR="004D1C24" w:rsidRPr="004C664E" w:rsidRDefault="004D1C24" w:rsidP="004D1C24">
      <w:pPr>
        <w:pStyle w:val="Liststycke"/>
        <w:numPr>
          <w:ilvl w:val="0"/>
          <w:numId w:val="20"/>
        </w:numPr>
      </w:pPr>
      <w:r w:rsidRPr="004C664E">
        <w:t xml:space="preserve">antal lägenheter </w:t>
      </w:r>
    </w:p>
    <w:p w14:paraId="40947FD8" w14:textId="4D296B40" w:rsidR="004D1C24" w:rsidRPr="004C664E" w:rsidRDefault="004D1C24" w:rsidP="004D1C24">
      <w:pPr>
        <w:pStyle w:val="Liststycke"/>
        <w:numPr>
          <w:ilvl w:val="0"/>
          <w:numId w:val="20"/>
        </w:numPr>
      </w:pPr>
      <w:r w:rsidRPr="004C664E">
        <w:t xml:space="preserve">lägenheternas standard </w:t>
      </w:r>
    </w:p>
    <w:p w14:paraId="1BF95252" w14:textId="11E27BCD" w:rsidR="004D1C24" w:rsidRDefault="004D1C24" w:rsidP="004D1C24">
      <w:pPr>
        <w:pStyle w:val="Liststycke"/>
        <w:numPr>
          <w:ilvl w:val="0"/>
          <w:numId w:val="20"/>
        </w:numPr>
      </w:pPr>
      <w:r>
        <w:t>gemensamhetslokalens utformning</w:t>
      </w:r>
    </w:p>
    <w:p w14:paraId="46D7C6E4" w14:textId="1F6170CB" w:rsidR="004D1C24" w:rsidRDefault="004D1C24" w:rsidP="004D1C24">
      <w:pPr>
        <w:pStyle w:val="Liststycke"/>
        <w:numPr>
          <w:ilvl w:val="0"/>
          <w:numId w:val="20"/>
        </w:numPr>
      </w:pPr>
      <w:r>
        <w:t>trygghetsboendets</w:t>
      </w:r>
      <w:r w:rsidR="008C11B8">
        <w:t xml:space="preserve"> </w:t>
      </w:r>
      <w:r>
        <w:t xml:space="preserve">utformning av ute- och innemiljö </w:t>
      </w:r>
    </w:p>
    <w:p w14:paraId="5EF5EE05" w14:textId="216B606A" w:rsidR="004D1C24" w:rsidRDefault="004D1C24" w:rsidP="004D1C24">
      <w:pPr>
        <w:pStyle w:val="Liststycke"/>
        <w:numPr>
          <w:ilvl w:val="0"/>
          <w:numId w:val="20"/>
        </w:numPr>
      </w:pPr>
      <w:r>
        <w:t>närmiljön</w:t>
      </w:r>
    </w:p>
    <w:p w14:paraId="1BB923D0" w14:textId="780DB62C" w:rsidR="004D1C24" w:rsidRDefault="004D1C24" w:rsidP="004D1C24">
      <w:pPr>
        <w:pStyle w:val="Liststycke"/>
        <w:numPr>
          <w:ilvl w:val="0"/>
          <w:numId w:val="20"/>
        </w:numPr>
      </w:pPr>
      <w:r>
        <w:t>värds/värdinnas arbetsuppgifter och önskemål om omfattning</w:t>
      </w:r>
    </w:p>
    <w:p w14:paraId="1106245F" w14:textId="74F3E4BD" w:rsidR="004D1C24" w:rsidRDefault="004D1C24" w:rsidP="004D1C24">
      <w:pPr>
        <w:pStyle w:val="Liststycke"/>
        <w:numPr>
          <w:ilvl w:val="0"/>
          <w:numId w:val="20"/>
        </w:numPr>
      </w:pPr>
      <w:r>
        <w:t>eventuell planering av eller önskemål kring gemensamma måltider.</w:t>
      </w:r>
    </w:p>
    <w:p w14:paraId="33AE106D" w14:textId="345CD318" w:rsidR="004D1C24" w:rsidRDefault="004D1C24" w:rsidP="004D1C24">
      <w:r>
        <w:t xml:space="preserve">Efter välfärdsnämndens beslut upprättas ett avtal mellan </w:t>
      </w:r>
      <w:r w:rsidR="00F31B8D">
        <w:t>hyresvärden och Sektor social välfärd, Lidköpings kommun.</w:t>
      </w:r>
    </w:p>
    <w:p w14:paraId="14B3F934" w14:textId="73280345" w:rsidR="004D1C24" w:rsidRDefault="00F269B5" w:rsidP="004D1C24">
      <w:r>
        <w:t>Trygghetsboende</w:t>
      </w:r>
      <w:r w:rsidR="004D1C24">
        <w:t xml:space="preserve">ts gemensamma lokaler finansieras inom ramen för hyresgästernas lägenhetshyra. </w:t>
      </w:r>
    </w:p>
    <w:p w14:paraId="65A8D4B2" w14:textId="196DF237" w:rsidR="004D1C24" w:rsidRDefault="004D1C24" w:rsidP="004D1C24">
      <w:r>
        <w:t xml:space="preserve">I det fall hyresvärden/byggherren erhållit statligt investeringsstöd för uppförande av </w:t>
      </w:r>
      <w:r w:rsidR="00F269B5">
        <w:t>trygghetsboende</w:t>
      </w:r>
      <w:r>
        <w:t xml:space="preserve"> ska de bestämmelser som gäller för investeringsstödet följas.</w:t>
      </w:r>
    </w:p>
    <w:p w14:paraId="4C4B7164" w14:textId="03B03AEF" w:rsidR="00CE1D04" w:rsidRDefault="00F269B5" w:rsidP="004D1C24">
      <w:r>
        <w:t>Trygghetsboende</w:t>
      </w:r>
      <w:r w:rsidR="004D1C24">
        <w:t xml:space="preserve">, som inrymmer vård- och omsorgsverksamhet som exempelvis en mötesplats där </w:t>
      </w:r>
      <w:r w:rsidR="002A2827">
        <w:t>värd</w:t>
      </w:r>
      <w:r w:rsidR="00F24329">
        <w:t>/värdinna</w:t>
      </w:r>
      <w:r w:rsidR="004D1C24">
        <w:t xml:space="preserve"> för boendet kan inrymmas i befintlig verksamhet, omfattas inte av </w:t>
      </w:r>
      <w:r w:rsidR="00F24329">
        <w:t>dessa riktlinjer avseende värd-/värdinn</w:t>
      </w:r>
      <w:r w:rsidR="00D22FD0">
        <w:t>a</w:t>
      </w:r>
      <w:r w:rsidR="00F24329">
        <w:t>.</w:t>
      </w:r>
      <w:r w:rsidR="004D1C24">
        <w:t xml:space="preserve"> Här upprättas ett särskilt avtal mellan hyresvärd och </w:t>
      </w:r>
      <w:r w:rsidR="00CE1D04">
        <w:t>Sektor social välfärd, Lidköpings kommun.</w:t>
      </w:r>
    </w:p>
    <w:p w14:paraId="04E34173" w14:textId="20D31785" w:rsidR="00847532" w:rsidRPr="008C3D9E" w:rsidRDefault="00847532" w:rsidP="00B8195C">
      <w:pPr>
        <w:pStyle w:val="Rubrik3"/>
      </w:pPr>
      <w:bookmarkStart w:id="12" w:name="_Toc144299512"/>
      <w:r>
        <w:t xml:space="preserve">Kriterier för </w:t>
      </w:r>
      <w:r w:rsidR="00B8195C">
        <w:t>trygghetsboende</w:t>
      </w:r>
      <w:bookmarkEnd w:id="12"/>
    </w:p>
    <w:p w14:paraId="623BB2D6" w14:textId="4F39ADD4" w:rsidR="00CE1D04" w:rsidRDefault="00CE1D04" w:rsidP="00CE1D04">
      <w:r>
        <w:t xml:space="preserve">På trygghetsboende ska det finnas </w:t>
      </w:r>
      <w:r w:rsidR="00F269B5">
        <w:t>värd</w:t>
      </w:r>
      <w:r w:rsidR="00F24329">
        <w:t>/värdinna</w:t>
      </w:r>
      <w:r>
        <w:t xml:space="preserve"> som </w:t>
      </w:r>
    </w:p>
    <w:p w14:paraId="2748AFCF" w14:textId="52327276" w:rsidR="00CE1D04" w:rsidRDefault="00CE1D04" w:rsidP="00847532">
      <w:pPr>
        <w:pStyle w:val="Liststycke"/>
        <w:numPr>
          <w:ilvl w:val="0"/>
          <w:numId w:val="21"/>
        </w:numPr>
      </w:pPr>
      <w:r>
        <w:t xml:space="preserve">håller kontakt med de boende och skapar gemenskap och vi-känsla samt bidrar till det sociala innehållet </w:t>
      </w:r>
    </w:p>
    <w:p w14:paraId="2A8D708B" w14:textId="704D8BB2" w:rsidR="00CE1D04" w:rsidRDefault="00CE1D04" w:rsidP="00847532">
      <w:pPr>
        <w:pStyle w:val="Liststycke"/>
        <w:numPr>
          <w:ilvl w:val="0"/>
          <w:numId w:val="21"/>
        </w:numPr>
      </w:pPr>
      <w:r>
        <w:t>i samverkan med hyresvärden, ger information om vad värd</w:t>
      </w:r>
      <w:r w:rsidR="00F24329">
        <w:t>-/värdinne</w:t>
      </w:r>
      <w:r>
        <w:t>funktionen innebär samt om hyresvärdens och värd</w:t>
      </w:r>
      <w:r w:rsidR="00F31B8D">
        <w:t>/värdinnans</w:t>
      </w:r>
      <w:r>
        <w:t xml:space="preserve"> olika roller och ansvar </w:t>
      </w:r>
    </w:p>
    <w:p w14:paraId="0F233DE5" w14:textId="69ADAB89" w:rsidR="00CE1D04" w:rsidRDefault="00CE1D04" w:rsidP="00847532">
      <w:pPr>
        <w:pStyle w:val="Liststycke"/>
        <w:numPr>
          <w:ilvl w:val="0"/>
          <w:numId w:val="21"/>
        </w:numPr>
      </w:pPr>
      <w:r>
        <w:t xml:space="preserve">samverkar med de boende, hyresvärden, volontärer och frivilligorganisationer </w:t>
      </w:r>
    </w:p>
    <w:p w14:paraId="560A32E9" w14:textId="1825E8FB" w:rsidR="00CE1D04" w:rsidRDefault="00CE1D04" w:rsidP="00847532">
      <w:pPr>
        <w:pStyle w:val="Liststycke"/>
        <w:numPr>
          <w:ilvl w:val="0"/>
          <w:numId w:val="21"/>
        </w:numPr>
      </w:pPr>
      <w:r>
        <w:lastRenderedPageBreak/>
        <w:t xml:space="preserve">informerar om vart boende kan vända sig vid behov av servicetjänster, hjälpmedel och </w:t>
      </w:r>
      <w:r w:rsidR="002A2827">
        <w:t>hemtjänst</w:t>
      </w:r>
    </w:p>
    <w:p w14:paraId="785F9B7B" w14:textId="65433DC8" w:rsidR="00CE1D04" w:rsidRDefault="00CE1D04" w:rsidP="00CE1D04">
      <w:pPr>
        <w:pStyle w:val="Liststycke"/>
        <w:numPr>
          <w:ilvl w:val="0"/>
          <w:numId w:val="21"/>
        </w:numPr>
      </w:pPr>
      <w:r>
        <w:t>bjuder in äldre i närområdet till aktiviteter på boendet om behov finns</w:t>
      </w:r>
      <w:r w:rsidR="002A2827">
        <w:t>.</w:t>
      </w:r>
    </w:p>
    <w:p w14:paraId="59FCCC89" w14:textId="5ACF133C" w:rsidR="00CE1D04" w:rsidRDefault="00F269B5" w:rsidP="008C3D9E">
      <w:pPr>
        <w:pStyle w:val="Rubrik4"/>
      </w:pPr>
      <w:r>
        <w:t>Trygghetsboende</w:t>
      </w:r>
      <w:r w:rsidR="00847532">
        <w:t xml:space="preserve">ts </w:t>
      </w:r>
      <w:r w:rsidR="00B4533D">
        <w:t>omfattning och tillgänglighet</w:t>
      </w:r>
    </w:p>
    <w:p w14:paraId="58E52DDC" w14:textId="307B9E8D" w:rsidR="00CE1D04" w:rsidRDefault="00CE1D04" w:rsidP="002A2827">
      <w:r>
        <w:t>Trygghetsboende</w:t>
      </w:r>
      <w:r w:rsidR="002A2827">
        <w:t xml:space="preserve"> ska </w:t>
      </w:r>
      <w:r>
        <w:t xml:space="preserve">omfatta minst 10 lägenheter </w:t>
      </w:r>
      <w:r w:rsidR="00B4533D">
        <w:t>och ha 1-3</w:t>
      </w:r>
      <w:r w:rsidR="00FA50E5">
        <w:t xml:space="preserve"> </w:t>
      </w:r>
      <w:r w:rsidR="00B4533D">
        <w:t>rumslägenheter</w:t>
      </w:r>
      <w:r w:rsidR="00515B47">
        <w:t xml:space="preserve">. Trygghetsboende </w:t>
      </w:r>
      <w:r>
        <w:t>kan utgöra en del i en större fastighet.</w:t>
      </w:r>
      <w:r w:rsidR="002A2827">
        <w:t xml:space="preserve"> </w:t>
      </w:r>
    </w:p>
    <w:p w14:paraId="1783A850" w14:textId="546962E7" w:rsidR="00B4533D" w:rsidRDefault="00B4533D" w:rsidP="002A2827">
      <w:r>
        <w:t>Trygghetsboende ska ha en in</w:t>
      </w:r>
      <w:r w:rsidR="00515B47">
        <w:t>ne</w:t>
      </w:r>
      <w:r>
        <w:t xml:space="preserve">- och utemiljö som upplevs tryggt </w:t>
      </w:r>
      <w:r w:rsidR="00FA50E5">
        <w:t>samt</w:t>
      </w:r>
      <w:r>
        <w:t xml:space="preserve"> </w:t>
      </w:r>
      <w:r w:rsidR="00515B47">
        <w:t xml:space="preserve">är </w:t>
      </w:r>
      <w:r>
        <w:t xml:space="preserve">tillgängligt för </w:t>
      </w:r>
      <w:r w:rsidR="00FA50E5">
        <w:t>personer med funktionsnedsättning</w:t>
      </w:r>
      <w:r>
        <w:t>.</w:t>
      </w:r>
      <w:r w:rsidR="00515B47">
        <w:t xml:space="preserve"> </w:t>
      </w:r>
    </w:p>
    <w:p w14:paraId="6B1D43DC" w14:textId="4CA3D02D" w:rsidR="00CE1D04" w:rsidRDefault="00847532" w:rsidP="008C3D9E">
      <w:pPr>
        <w:pStyle w:val="Rubrik4"/>
      </w:pPr>
      <w:r>
        <w:t>Gemensamhetslokal</w:t>
      </w:r>
    </w:p>
    <w:p w14:paraId="7CEEA86C" w14:textId="3BFD4F8F" w:rsidR="00CE1D04" w:rsidRDefault="00CE1D04" w:rsidP="00CE1D04">
      <w:r>
        <w:t xml:space="preserve">På </w:t>
      </w:r>
      <w:r w:rsidR="00F269B5">
        <w:t>trygghetsboende</w:t>
      </w:r>
      <w:r>
        <w:t xml:space="preserve"> ska det finnas en gemensamhetslokal i eller anslutning till byggnad som inrymmer bostadslägenheter. Gemensamhetsutrymmet utformning ska följa Boverkets regler och riktlinjer. Gemensamhetslokalen bör kunna ge utrymme även för att äldre i närområdet ska kunna delta i aktiviteter. I anslutning till gemensamhetsutrymmet ska gemensam uteplats finnas. </w:t>
      </w:r>
    </w:p>
    <w:p w14:paraId="6AC03D34" w14:textId="5D7C4D06" w:rsidR="00CE1D04" w:rsidRDefault="00847532" w:rsidP="008C3D9E">
      <w:pPr>
        <w:pStyle w:val="Rubrik4"/>
      </w:pPr>
      <w:r>
        <w:t>Socialt innehåll</w:t>
      </w:r>
    </w:p>
    <w:p w14:paraId="476B9D64" w14:textId="129DEF5F" w:rsidR="00CE1D04" w:rsidRDefault="00CE1D04" w:rsidP="00CE1D04">
      <w:r>
        <w:t xml:space="preserve">Trygghetsboende ska kunna erbjuda socialt innehåll såsom dagliga gemensamma måltider, gemensamma aktiviteter, samvaro, hobby och rekreation </w:t>
      </w:r>
      <w:r w:rsidR="004872F5">
        <w:t>som främjar gemenskap och trygghet</w:t>
      </w:r>
      <w:r>
        <w:t xml:space="preserve">. Utbudet utformas av </w:t>
      </w:r>
      <w:r w:rsidR="00F269B5">
        <w:t>värd</w:t>
      </w:r>
      <w:r w:rsidR="009637C1">
        <w:t>/värdinna</w:t>
      </w:r>
      <w:r>
        <w:t xml:space="preserve"> i samverkan med hyresgästerna. De aktiviteter som anordnas ska i möjligaste mån även vara tillgängliga för äldre i närområdet. </w:t>
      </w:r>
    </w:p>
    <w:p w14:paraId="4C047F5E" w14:textId="77777777" w:rsidR="00620982" w:rsidRPr="009637C1" w:rsidRDefault="00620982" w:rsidP="00620982">
      <w:pPr>
        <w:pStyle w:val="Rubrik4"/>
      </w:pPr>
      <w:r w:rsidRPr="009637C1">
        <w:t>Serviceinsatser</w:t>
      </w:r>
    </w:p>
    <w:p w14:paraId="26EC22EC" w14:textId="231FBB44" w:rsidR="00620982" w:rsidRDefault="00620982" w:rsidP="00CE1D04">
      <w:r>
        <w:t xml:space="preserve">När det gäller servicetjänster såsom städning, tvätt och inköp ingår dessa inte i värd/värdinnans arbetsuppgifter. Hyresgästen kan vända sig till </w:t>
      </w:r>
      <w:r w:rsidR="00BB5D2C">
        <w:t>kommunens servicetjänst</w:t>
      </w:r>
      <w:r>
        <w:t xml:space="preserve"> för avrop av servicetjänster utan bistånd, över en viss ålder. Fixarbrandis och digital fixare finns även att tillgå. Hyresgästen kan även vända sig till biståndshandläggare för ansökan om behovsprövad hemtjänst samt ansökan om trygghetslarm.</w:t>
      </w:r>
    </w:p>
    <w:p w14:paraId="3BB19161" w14:textId="4EABED48" w:rsidR="00CE1D04" w:rsidRDefault="008C11B8" w:rsidP="008C3D9E">
      <w:pPr>
        <w:pStyle w:val="Rubrik4"/>
      </w:pPr>
      <w:r>
        <w:t>Ekonomiska</w:t>
      </w:r>
      <w:r w:rsidR="008C3D9E">
        <w:t xml:space="preserve"> kriterier</w:t>
      </w:r>
    </w:p>
    <w:p w14:paraId="4EBEE471" w14:textId="2622FF38" w:rsidR="00CE1D04" w:rsidRDefault="00CE1D04" w:rsidP="00CE1D04">
      <w:r w:rsidRPr="00620982">
        <w:t>Hyresvärden ska inte ha skulder för svenska skatter eller avgifter hos Kronofogdemyndigheten, vara i likvidation eller försatt i konkurs.</w:t>
      </w:r>
    </w:p>
    <w:p w14:paraId="2A03B4B5" w14:textId="77777777" w:rsidR="00F31B8D" w:rsidRDefault="00F31B8D" w:rsidP="00CE1D04"/>
    <w:p w14:paraId="7CB6F025" w14:textId="77777777" w:rsidR="00CE1D04" w:rsidRDefault="00CE1D04" w:rsidP="004D1C24"/>
    <w:p w14:paraId="6FF86F0D" w14:textId="157EA203" w:rsidR="00C7259A" w:rsidRDefault="00C7259A" w:rsidP="00F85D36">
      <w:pPr>
        <w:pStyle w:val="Rubrik1"/>
      </w:pPr>
      <w:bookmarkStart w:id="13" w:name="_Toc144299513"/>
      <w:r w:rsidRPr="00F85D36">
        <w:lastRenderedPageBreak/>
        <w:t>Referenslista</w:t>
      </w:r>
      <w:bookmarkEnd w:id="10"/>
      <w:bookmarkEnd w:id="13"/>
    </w:p>
    <w:p w14:paraId="69CA93E0" w14:textId="54DD9EAF" w:rsidR="00AF59F2" w:rsidRDefault="00AF59F2" w:rsidP="00AF59F2">
      <w:pPr>
        <w:pStyle w:val="Liststycke"/>
        <w:numPr>
          <w:ilvl w:val="0"/>
          <w:numId w:val="31"/>
        </w:numPr>
      </w:pPr>
      <w:r>
        <w:t xml:space="preserve">Boverket; Information om statligt stöd till bostäder för äldre personer 2019, </w:t>
      </w:r>
      <w:hyperlink r:id="rId18" w:history="1">
        <w:r w:rsidRPr="002B0814">
          <w:rPr>
            <w:rStyle w:val="Hyperlnk"/>
          </w:rPr>
          <w:t>https://www.boverket.se</w:t>
        </w:r>
      </w:hyperlink>
    </w:p>
    <w:p w14:paraId="5AC0054A" w14:textId="4ECD9097" w:rsidR="00AF59F2" w:rsidRDefault="00AF59F2" w:rsidP="00AF59F2">
      <w:pPr>
        <w:pStyle w:val="Liststycke"/>
        <w:numPr>
          <w:ilvl w:val="0"/>
          <w:numId w:val="31"/>
        </w:numPr>
      </w:pPr>
      <w:r>
        <w:t>Boverket; Information om långsiktigt investeringsstöd till hyresbostäder och bostäder för studerande 202</w:t>
      </w:r>
      <w:r w:rsidR="004872F5">
        <w:t>2</w:t>
      </w:r>
      <w:r>
        <w:t xml:space="preserve">, </w:t>
      </w:r>
      <w:hyperlink r:id="rId19" w:history="1">
        <w:r w:rsidRPr="002B0814">
          <w:rPr>
            <w:rStyle w:val="Hyperlnk"/>
          </w:rPr>
          <w:t>https://www.boverket.se</w:t>
        </w:r>
      </w:hyperlink>
    </w:p>
    <w:p w14:paraId="00429D90" w14:textId="6D0D407E" w:rsidR="008404A8" w:rsidRPr="008404A8" w:rsidRDefault="00AF59F2" w:rsidP="008404A8">
      <w:pPr>
        <w:pStyle w:val="Liststycke"/>
        <w:numPr>
          <w:ilvl w:val="0"/>
          <w:numId w:val="31"/>
        </w:numPr>
      </w:pPr>
      <w:r>
        <w:t xml:space="preserve">Lidköpings kommun; Plan Sektor social välfärd, </w:t>
      </w:r>
      <w:hyperlink r:id="rId20" w:history="1">
        <w:r w:rsidRPr="002B0814">
          <w:rPr>
            <w:rStyle w:val="Hyperlnk"/>
          </w:rPr>
          <w:t>https://lidkoping.se</w:t>
        </w:r>
      </w:hyperlink>
      <w:r>
        <w:t xml:space="preserve"> </w:t>
      </w:r>
    </w:p>
    <w:sectPr w:rsidR="008404A8" w:rsidRPr="008404A8"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4C36" w14:textId="77777777" w:rsidR="0009707C" w:rsidRDefault="0009707C" w:rsidP="00C5048E">
      <w:pPr>
        <w:spacing w:line="240" w:lineRule="auto"/>
      </w:pPr>
      <w:r>
        <w:separator/>
      </w:r>
    </w:p>
  </w:endnote>
  <w:endnote w:type="continuationSeparator" w:id="0">
    <w:p w14:paraId="12026AB7" w14:textId="77777777" w:rsidR="0009707C" w:rsidRDefault="0009707C"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8C3B"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rsidR="0033266D">
      <w:rPr>
        <w:noProof/>
      </w:rPr>
      <w:t>6</w:t>
    </w:r>
    <w:r>
      <w:fldChar w:fldCharType="end"/>
    </w:r>
    <w:r>
      <w:t xml:space="preserve"> av </w:t>
    </w:r>
    <w:fldSimple w:instr=" NUMPAGES   \* MERGEFORMAT ">
      <w:r w:rsidR="0033266D">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E7BA" w14:textId="755F6454" w:rsidR="000E27E1" w:rsidRDefault="000E27E1">
    <w:pPr>
      <w:pStyle w:val="Sidfot"/>
    </w:pPr>
    <w:r w:rsidRPr="003F0D3A">
      <w:rPr>
        <w:noProof/>
        <w:sz w:val="10"/>
        <w:szCs w:val="10"/>
        <w:lang w:eastAsia="sv-SE"/>
      </w:rPr>
      <mc:AlternateContent>
        <mc:Choice Requires="wps">
          <w:drawing>
            <wp:anchor distT="0" distB="0" distL="114300" distR="114300" simplePos="0" relativeHeight="251669504" behindDoc="0" locked="0" layoutInCell="1" allowOverlap="1" wp14:anchorId="6798D057" wp14:editId="6C7D941C">
              <wp:simplePos x="0" y="0"/>
              <wp:positionH relativeFrom="margin">
                <wp:posOffset>0</wp:posOffset>
              </wp:positionH>
              <wp:positionV relativeFrom="margin">
                <wp:posOffset>7474585</wp:posOffset>
              </wp:positionV>
              <wp:extent cx="5199595" cy="919695"/>
              <wp:effectExtent l="0" t="0" r="1270" b="0"/>
              <wp:wrapNone/>
              <wp:docPr id="10" name="Textruta 10"/>
              <wp:cNvGraphicFramePr/>
              <a:graphic xmlns:a="http://schemas.openxmlformats.org/drawingml/2006/main">
                <a:graphicData uri="http://schemas.microsoft.com/office/word/2010/wordprocessingShape">
                  <wps:wsp>
                    <wps:cNvSpPr txBox="1"/>
                    <wps:spPr>
                      <a:xfrm>
                        <a:off x="0" y="0"/>
                        <a:ext cx="5199595" cy="919695"/>
                      </a:xfrm>
                      <a:prstGeom prst="rect">
                        <a:avLst/>
                      </a:prstGeom>
                      <a:noFill/>
                      <a:ln w="6350">
                        <a:noFill/>
                      </a:ln>
                    </wps:spPr>
                    <wps:txbx>
                      <w:txbxContent>
                        <w:p w14:paraId="647B9DBE" w14:textId="7DAA6CBF" w:rsidR="000E27E1" w:rsidRPr="00D97E14" w:rsidRDefault="000E27E1" w:rsidP="000E27E1">
                          <w:pPr>
                            <w:pStyle w:val="UnderrubrikAnsvarig"/>
                          </w:pPr>
                          <w:r>
                            <w:t xml:space="preserve">Antagen av </w:t>
                          </w:r>
                          <w:r w:rsidR="0028441F">
                            <w:t>Välfärdsnämnden</w:t>
                          </w:r>
                          <w:r>
                            <w:t xml:space="preserve"> </w:t>
                          </w:r>
                          <w:sdt>
                            <w:sdtPr>
                              <w:id w:val="-254218442"/>
                              <w:date w:fullDate="2023-09-07T00:00:00Z">
                                <w:dateFormat w:val="yyyy-MM-dd"/>
                                <w:lid w:val="sv-SE"/>
                                <w:storeMappedDataAs w:val="dateTime"/>
                                <w:calendar w:val="gregorian"/>
                              </w:date>
                            </w:sdtPr>
                            <w:sdtContent>
                              <w:r w:rsidR="0028441F">
                                <w:t>2023-09-07</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8D057" id="_x0000_t202" coordsize="21600,21600" o:spt="202" path="m,l,21600r21600,l21600,xe">
              <v:stroke joinstyle="miter"/>
              <v:path gradientshapeok="t" o:connecttype="rect"/>
            </v:shapetype>
            <v:shape id="Textruta 10" o:spid="_x0000_s1026" type="#_x0000_t202" style="position:absolute;left:0;text-align:left;margin-left:0;margin-top:588.55pt;width:409.4pt;height:7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" filled="f" stroked="f" strokeweight=".5pt">
              <v:textbox inset=".1mm,.1mm,.1mm,.1mm">
                <w:txbxContent>
                  <w:p w14:paraId="647B9DBE" w14:textId="7DAA6CBF" w:rsidR="000E27E1" w:rsidRPr="00D97E14" w:rsidRDefault="000E27E1" w:rsidP="000E27E1">
                    <w:pPr>
                      <w:pStyle w:val="UnderrubrikAnsvarig"/>
                    </w:pPr>
                    <w:r>
                      <w:t xml:space="preserve">Antagen av </w:t>
                    </w:r>
                    <w:r w:rsidR="0028441F">
                      <w:t>Välfärdsnämnden</w:t>
                    </w:r>
                    <w:r>
                      <w:t xml:space="preserve"> </w:t>
                    </w:r>
                    <w:sdt>
                      <w:sdtPr>
                        <w:id w:val="-254218442"/>
                        <w:date w:fullDate="2023-09-07T00:00:00Z">
                          <w:dateFormat w:val="yyyy-MM-dd"/>
                          <w:lid w:val="sv-SE"/>
                          <w:storeMappedDataAs w:val="dateTime"/>
                          <w:calendar w:val="gregorian"/>
                        </w:date>
                      </w:sdtPr>
                      <w:sdtContent>
                        <w:r w:rsidR="0028441F">
                          <w:t>2023-09-07</w:t>
                        </w:r>
                      </w:sdtContent>
                    </w:sdt>
                    <w:r w:rsidRPr="00D97E14">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6321" w14:textId="77777777" w:rsidR="0009707C" w:rsidRDefault="0009707C" w:rsidP="00C5048E">
      <w:pPr>
        <w:spacing w:line="240" w:lineRule="auto"/>
      </w:pPr>
      <w:r>
        <w:separator/>
      </w:r>
    </w:p>
  </w:footnote>
  <w:footnote w:type="continuationSeparator" w:id="0">
    <w:p w14:paraId="13A2CC2E" w14:textId="77777777" w:rsidR="0009707C" w:rsidRDefault="0009707C"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CBB7" w14:textId="77777777" w:rsidR="00C5048E" w:rsidRPr="00D96E39" w:rsidRDefault="00C5048E"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3C65" w14:textId="77777777" w:rsidR="000616FA" w:rsidRDefault="008F4316" w:rsidP="00812A4F">
    <w:pPr>
      <w:pStyle w:val="Sidhuvud"/>
    </w:pPr>
    <w:r>
      <w:rPr>
        <w:noProof/>
        <w:lang w:eastAsia="sv-SE"/>
      </w:rPr>
      <mc:AlternateContent>
        <mc:Choice Requires="wps">
          <w:drawing>
            <wp:anchor distT="0" distB="0" distL="114300" distR="114300" simplePos="0" relativeHeight="251665408" behindDoc="1" locked="0" layoutInCell="0" allowOverlap="1" wp14:anchorId="47624512" wp14:editId="20009BE2">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9AE26B" id="Rectangle 20" o:spid="_x0000_s1026"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" o:allowincell="f" fillcolor="#006cb5 [3204]" stroked="f">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9A2A" w14:textId="77777777" w:rsidR="00812A4F" w:rsidRDefault="00812A4F"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5268E67F" wp14:editId="1D5F7539">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BA900F"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45C5FFB"/>
    <w:multiLevelType w:val="hybridMultilevel"/>
    <w:tmpl w:val="D8E2EED8"/>
    <w:lvl w:ilvl="0" w:tplc="2200B2FA">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01934F1"/>
    <w:multiLevelType w:val="hybridMultilevel"/>
    <w:tmpl w:val="2D0EDAD2"/>
    <w:lvl w:ilvl="0" w:tplc="2200B2FA">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B0016E"/>
    <w:multiLevelType w:val="hybridMultilevel"/>
    <w:tmpl w:val="297244DE"/>
    <w:lvl w:ilvl="0" w:tplc="2200B2FA">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4935350"/>
    <w:multiLevelType w:val="multilevel"/>
    <w:tmpl w:val="F62EE3E4"/>
    <w:numStyleLink w:val="CustomHeadingNumber"/>
  </w:abstractNum>
  <w:abstractNum w:abstractNumId="13" w15:restartNumberingAfterBreak="0">
    <w:nsid w:val="2C690617"/>
    <w:multiLevelType w:val="hybridMultilevel"/>
    <w:tmpl w:val="8A960662"/>
    <w:lvl w:ilvl="0" w:tplc="2200B2FA">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BE2F6E"/>
    <w:multiLevelType w:val="multilevel"/>
    <w:tmpl w:val="F62EE3E4"/>
    <w:numStyleLink w:val="CustomHeadingNumber"/>
  </w:abstractNum>
  <w:abstractNum w:abstractNumId="15"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B151DB"/>
    <w:multiLevelType w:val="hybridMultilevel"/>
    <w:tmpl w:val="26D05CEE"/>
    <w:lvl w:ilvl="0" w:tplc="2200B2FA">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A14205"/>
    <w:multiLevelType w:val="hybridMultilevel"/>
    <w:tmpl w:val="FAD0B6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9" w15:restartNumberingAfterBreak="0">
    <w:nsid w:val="47541C9E"/>
    <w:multiLevelType w:val="hybridMultilevel"/>
    <w:tmpl w:val="0EC62F34"/>
    <w:lvl w:ilvl="0" w:tplc="2200B2FA">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582874"/>
    <w:multiLevelType w:val="hybridMultilevel"/>
    <w:tmpl w:val="6D7CBCAC"/>
    <w:lvl w:ilvl="0" w:tplc="2200B2FA">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CAD4A91"/>
    <w:multiLevelType w:val="hybridMultilevel"/>
    <w:tmpl w:val="B0B45A5C"/>
    <w:lvl w:ilvl="0" w:tplc="2200B2FA">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A87516"/>
    <w:multiLevelType w:val="hybridMultilevel"/>
    <w:tmpl w:val="44804A5C"/>
    <w:lvl w:ilvl="0" w:tplc="2200B2FA">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4801EB"/>
    <w:multiLevelType w:val="multilevel"/>
    <w:tmpl w:val="70DC3622"/>
    <w:numStyleLink w:val="Listformatnumreraderubriker"/>
  </w:abstractNum>
  <w:abstractNum w:abstractNumId="25" w15:restartNumberingAfterBreak="0">
    <w:nsid w:val="6212240F"/>
    <w:multiLevelType w:val="hybridMultilevel"/>
    <w:tmpl w:val="024EBC86"/>
    <w:lvl w:ilvl="0" w:tplc="2200B2FA">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15430F"/>
    <w:multiLevelType w:val="hybridMultilevel"/>
    <w:tmpl w:val="C7FE1598"/>
    <w:lvl w:ilvl="0" w:tplc="2200B2FA">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0025612"/>
    <w:multiLevelType w:val="hybridMultilevel"/>
    <w:tmpl w:val="5220E5CA"/>
    <w:lvl w:ilvl="0" w:tplc="2200B2FA">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4693A7D"/>
    <w:multiLevelType w:val="hybridMultilevel"/>
    <w:tmpl w:val="12FEF2E4"/>
    <w:lvl w:ilvl="0" w:tplc="2200B2FA">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13344281">
    <w:abstractNumId w:val="10"/>
  </w:num>
  <w:num w:numId="2" w16cid:durableId="1989702717">
    <w:abstractNumId w:val="23"/>
  </w:num>
  <w:num w:numId="3" w16cid:durableId="1930894576">
    <w:abstractNumId w:val="10"/>
  </w:num>
  <w:num w:numId="4" w16cid:durableId="1952318368">
    <w:abstractNumId w:val="23"/>
  </w:num>
  <w:num w:numId="5" w16cid:durableId="504632976">
    <w:abstractNumId w:val="18"/>
  </w:num>
  <w:num w:numId="6" w16cid:durableId="1541430961">
    <w:abstractNumId w:val="24"/>
  </w:num>
  <w:num w:numId="7" w16cid:durableId="1916822688">
    <w:abstractNumId w:val="15"/>
  </w:num>
  <w:num w:numId="8" w16cid:durableId="72554502">
    <w:abstractNumId w:val="12"/>
  </w:num>
  <w:num w:numId="9" w16cid:durableId="432438009">
    <w:abstractNumId w:val="14"/>
  </w:num>
  <w:num w:numId="10" w16cid:durableId="125590775">
    <w:abstractNumId w:val="3"/>
  </w:num>
  <w:num w:numId="11" w16cid:durableId="1634797613">
    <w:abstractNumId w:val="2"/>
  </w:num>
  <w:num w:numId="12" w16cid:durableId="1982073105">
    <w:abstractNumId w:val="1"/>
  </w:num>
  <w:num w:numId="13" w16cid:durableId="382096812">
    <w:abstractNumId w:val="0"/>
  </w:num>
  <w:num w:numId="14" w16cid:durableId="1912303392">
    <w:abstractNumId w:val="7"/>
  </w:num>
  <w:num w:numId="15" w16cid:durableId="950356234">
    <w:abstractNumId w:val="6"/>
  </w:num>
  <w:num w:numId="16" w16cid:durableId="901907053">
    <w:abstractNumId w:val="5"/>
  </w:num>
  <w:num w:numId="17" w16cid:durableId="1507750796">
    <w:abstractNumId w:val="4"/>
  </w:num>
  <w:num w:numId="18" w16cid:durableId="1873150150">
    <w:abstractNumId w:val="22"/>
  </w:num>
  <w:num w:numId="19" w16cid:durableId="7756937">
    <w:abstractNumId w:val="16"/>
  </w:num>
  <w:num w:numId="20" w16cid:durableId="172845341">
    <w:abstractNumId w:val="21"/>
  </w:num>
  <w:num w:numId="21" w16cid:durableId="1232546560">
    <w:abstractNumId w:val="26"/>
  </w:num>
  <w:num w:numId="22" w16cid:durableId="450901655">
    <w:abstractNumId w:val="8"/>
  </w:num>
  <w:num w:numId="23" w16cid:durableId="961114993">
    <w:abstractNumId w:val="11"/>
  </w:num>
  <w:num w:numId="24" w16cid:durableId="1350764967">
    <w:abstractNumId w:val="27"/>
  </w:num>
  <w:num w:numId="25" w16cid:durableId="1427994189">
    <w:abstractNumId w:val="20"/>
  </w:num>
  <w:num w:numId="26" w16cid:durableId="603197652">
    <w:abstractNumId w:val="19"/>
  </w:num>
  <w:num w:numId="27" w16cid:durableId="1403678488">
    <w:abstractNumId w:val="13"/>
  </w:num>
  <w:num w:numId="28" w16cid:durableId="1766071703">
    <w:abstractNumId w:val="25"/>
  </w:num>
  <w:num w:numId="29" w16cid:durableId="723991926">
    <w:abstractNumId w:val="9"/>
  </w:num>
  <w:num w:numId="30" w16cid:durableId="2094203993">
    <w:abstractNumId w:val="28"/>
  </w:num>
  <w:num w:numId="31" w16cid:durableId="1253351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6D"/>
    <w:rsid w:val="00023363"/>
    <w:rsid w:val="000358E5"/>
    <w:rsid w:val="00037204"/>
    <w:rsid w:val="000616FA"/>
    <w:rsid w:val="0006231A"/>
    <w:rsid w:val="000663B9"/>
    <w:rsid w:val="0007039A"/>
    <w:rsid w:val="00084EC5"/>
    <w:rsid w:val="0008646F"/>
    <w:rsid w:val="00096189"/>
    <w:rsid w:val="0009707C"/>
    <w:rsid w:val="000A2C30"/>
    <w:rsid w:val="000D50E4"/>
    <w:rsid w:val="000E27E1"/>
    <w:rsid w:val="000F3400"/>
    <w:rsid w:val="000F3706"/>
    <w:rsid w:val="001038F2"/>
    <w:rsid w:val="00105748"/>
    <w:rsid w:val="00105DC9"/>
    <w:rsid w:val="00121A16"/>
    <w:rsid w:val="001223A8"/>
    <w:rsid w:val="00151681"/>
    <w:rsid w:val="001550C1"/>
    <w:rsid w:val="001559FB"/>
    <w:rsid w:val="001625B1"/>
    <w:rsid w:val="00162ED7"/>
    <w:rsid w:val="00194FDD"/>
    <w:rsid w:val="001A1B18"/>
    <w:rsid w:val="001B469D"/>
    <w:rsid w:val="001E1E32"/>
    <w:rsid w:val="001F0466"/>
    <w:rsid w:val="001F0649"/>
    <w:rsid w:val="00231444"/>
    <w:rsid w:val="00232FD5"/>
    <w:rsid w:val="00234C7B"/>
    <w:rsid w:val="002600CD"/>
    <w:rsid w:val="0026116A"/>
    <w:rsid w:val="00265DD2"/>
    <w:rsid w:val="00281546"/>
    <w:rsid w:val="0028441F"/>
    <w:rsid w:val="0028634E"/>
    <w:rsid w:val="0029232D"/>
    <w:rsid w:val="002962F0"/>
    <w:rsid w:val="002A2827"/>
    <w:rsid w:val="002D5BD1"/>
    <w:rsid w:val="002F6F2A"/>
    <w:rsid w:val="00313DF1"/>
    <w:rsid w:val="0033266D"/>
    <w:rsid w:val="00343404"/>
    <w:rsid w:val="0035177F"/>
    <w:rsid w:val="00365076"/>
    <w:rsid w:val="00367A28"/>
    <w:rsid w:val="0037374F"/>
    <w:rsid w:val="003813A8"/>
    <w:rsid w:val="003E0077"/>
    <w:rsid w:val="003F003E"/>
    <w:rsid w:val="003F0D3A"/>
    <w:rsid w:val="0040159D"/>
    <w:rsid w:val="0041120F"/>
    <w:rsid w:val="00420C33"/>
    <w:rsid w:val="0043510F"/>
    <w:rsid w:val="004351E9"/>
    <w:rsid w:val="004416FE"/>
    <w:rsid w:val="0044384F"/>
    <w:rsid w:val="00463905"/>
    <w:rsid w:val="00471E51"/>
    <w:rsid w:val="0048264E"/>
    <w:rsid w:val="004835F3"/>
    <w:rsid w:val="004872F5"/>
    <w:rsid w:val="004A7F57"/>
    <w:rsid w:val="004C664E"/>
    <w:rsid w:val="004C6BC1"/>
    <w:rsid w:val="004D163D"/>
    <w:rsid w:val="004D1C24"/>
    <w:rsid w:val="00515B47"/>
    <w:rsid w:val="00551268"/>
    <w:rsid w:val="00587FD0"/>
    <w:rsid w:val="005A4041"/>
    <w:rsid w:val="005B7352"/>
    <w:rsid w:val="005D46CC"/>
    <w:rsid w:val="005D5F16"/>
    <w:rsid w:val="005F7E7C"/>
    <w:rsid w:val="00604DC5"/>
    <w:rsid w:val="00607214"/>
    <w:rsid w:val="00607CC7"/>
    <w:rsid w:val="00617474"/>
    <w:rsid w:val="00620982"/>
    <w:rsid w:val="00624F6D"/>
    <w:rsid w:val="00626C62"/>
    <w:rsid w:val="00645197"/>
    <w:rsid w:val="00655DF2"/>
    <w:rsid w:val="00657995"/>
    <w:rsid w:val="00665BE3"/>
    <w:rsid w:val="00667437"/>
    <w:rsid w:val="00673140"/>
    <w:rsid w:val="006C451E"/>
    <w:rsid w:val="006E3BA3"/>
    <w:rsid w:val="006F65D3"/>
    <w:rsid w:val="00725BF9"/>
    <w:rsid w:val="00727C42"/>
    <w:rsid w:val="00761931"/>
    <w:rsid w:val="007B4EBC"/>
    <w:rsid w:val="007C2C50"/>
    <w:rsid w:val="007E7B1B"/>
    <w:rsid w:val="00812A4F"/>
    <w:rsid w:val="0082050F"/>
    <w:rsid w:val="008244F5"/>
    <w:rsid w:val="00833B01"/>
    <w:rsid w:val="008404A8"/>
    <w:rsid w:val="00844803"/>
    <w:rsid w:val="00847532"/>
    <w:rsid w:val="008640EA"/>
    <w:rsid w:val="00870C10"/>
    <w:rsid w:val="008816A8"/>
    <w:rsid w:val="00883BE7"/>
    <w:rsid w:val="008B28E2"/>
    <w:rsid w:val="008C11B8"/>
    <w:rsid w:val="008C3D9E"/>
    <w:rsid w:val="008E022B"/>
    <w:rsid w:val="008E2694"/>
    <w:rsid w:val="008F4316"/>
    <w:rsid w:val="008F446F"/>
    <w:rsid w:val="0093654B"/>
    <w:rsid w:val="009637C1"/>
    <w:rsid w:val="0098553A"/>
    <w:rsid w:val="0098760A"/>
    <w:rsid w:val="00995CDB"/>
    <w:rsid w:val="009A01A9"/>
    <w:rsid w:val="009B67B7"/>
    <w:rsid w:val="009C55CA"/>
    <w:rsid w:val="009D3039"/>
    <w:rsid w:val="009E5181"/>
    <w:rsid w:val="009E5C04"/>
    <w:rsid w:val="00A11818"/>
    <w:rsid w:val="00A121D6"/>
    <w:rsid w:val="00A25329"/>
    <w:rsid w:val="00A4073A"/>
    <w:rsid w:val="00A84A19"/>
    <w:rsid w:val="00A85A88"/>
    <w:rsid w:val="00AA0BC2"/>
    <w:rsid w:val="00AB4077"/>
    <w:rsid w:val="00AB479E"/>
    <w:rsid w:val="00AB76B9"/>
    <w:rsid w:val="00AC298E"/>
    <w:rsid w:val="00AC31AF"/>
    <w:rsid w:val="00AD2732"/>
    <w:rsid w:val="00AE0E06"/>
    <w:rsid w:val="00AE46C7"/>
    <w:rsid w:val="00AF40BB"/>
    <w:rsid w:val="00AF59F2"/>
    <w:rsid w:val="00B06837"/>
    <w:rsid w:val="00B13A69"/>
    <w:rsid w:val="00B13D5F"/>
    <w:rsid w:val="00B4533D"/>
    <w:rsid w:val="00B50142"/>
    <w:rsid w:val="00B52F52"/>
    <w:rsid w:val="00B56CEA"/>
    <w:rsid w:val="00B71B8D"/>
    <w:rsid w:val="00B7422B"/>
    <w:rsid w:val="00B8195C"/>
    <w:rsid w:val="00B96894"/>
    <w:rsid w:val="00BA660D"/>
    <w:rsid w:val="00BB5D2C"/>
    <w:rsid w:val="00BD3B19"/>
    <w:rsid w:val="00C02D9B"/>
    <w:rsid w:val="00C07A16"/>
    <w:rsid w:val="00C37531"/>
    <w:rsid w:val="00C5048E"/>
    <w:rsid w:val="00C54974"/>
    <w:rsid w:val="00C637B7"/>
    <w:rsid w:val="00C70446"/>
    <w:rsid w:val="00C7259A"/>
    <w:rsid w:val="00C81CE6"/>
    <w:rsid w:val="00C851A8"/>
    <w:rsid w:val="00C865BA"/>
    <w:rsid w:val="00C96BAF"/>
    <w:rsid w:val="00CA7912"/>
    <w:rsid w:val="00CB7B54"/>
    <w:rsid w:val="00CE1D04"/>
    <w:rsid w:val="00CE27D5"/>
    <w:rsid w:val="00D051CF"/>
    <w:rsid w:val="00D22FD0"/>
    <w:rsid w:val="00D2453F"/>
    <w:rsid w:val="00D25C6E"/>
    <w:rsid w:val="00D268B1"/>
    <w:rsid w:val="00D31220"/>
    <w:rsid w:val="00D4782C"/>
    <w:rsid w:val="00D6079A"/>
    <w:rsid w:val="00D608E4"/>
    <w:rsid w:val="00D63354"/>
    <w:rsid w:val="00D778F1"/>
    <w:rsid w:val="00D851A8"/>
    <w:rsid w:val="00D9035D"/>
    <w:rsid w:val="00D96E39"/>
    <w:rsid w:val="00D97E14"/>
    <w:rsid w:val="00DB5113"/>
    <w:rsid w:val="00DD13E7"/>
    <w:rsid w:val="00DE1BF3"/>
    <w:rsid w:val="00DE1DB8"/>
    <w:rsid w:val="00E51C2A"/>
    <w:rsid w:val="00E54EED"/>
    <w:rsid w:val="00E5693F"/>
    <w:rsid w:val="00E57E87"/>
    <w:rsid w:val="00E74364"/>
    <w:rsid w:val="00E91959"/>
    <w:rsid w:val="00EF0F2C"/>
    <w:rsid w:val="00EF330F"/>
    <w:rsid w:val="00EF5A21"/>
    <w:rsid w:val="00EF7867"/>
    <w:rsid w:val="00F0335E"/>
    <w:rsid w:val="00F106B3"/>
    <w:rsid w:val="00F11242"/>
    <w:rsid w:val="00F14965"/>
    <w:rsid w:val="00F24329"/>
    <w:rsid w:val="00F269B5"/>
    <w:rsid w:val="00F31B8D"/>
    <w:rsid w:val="00F37C10"/>
    <w:rsid w:val="00F47725"/>
    <w:rsid w:val="00F70F10"/>
    <w:rsid w:val="00F7342B"/>
    <w:rsid w:val="00F85D36"/>
    <w:rsid w:val="00F92CC8"/>
    <w:rsid w:val="00F9385F"/>
    <w:rsid w:val="00F97E02"/>
    <w:rsid w:val="00FA0205"/>
    <w:rsid w:val="00FA275F"/>
    <w:rsid w:val="00FA2EAE"/>
    <w:rsid w:val="00FA50E5"/>
    <w:rsid w:val="00FB06B0"/>
    <w:rsid w:val="00FB4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DCCA9"/>
  <w15:chartTrackingRefBased/>
  <w15:docId w15:val="{265694E7-5DC1-455A-8E43-AEC01EF6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06231A"/>
    <w:pPr>
      <w:keepNext/>
      <w:keepLines/>
      <w:numPr>
        <w:ilvl w:val="1"/>
        <w:numId w:val="7"/>
      </w:numPr>
      <w:spacing w:before="36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B4533D"/>
    <w:pPr>
      <w:numPr>
        <w:ilvl w:val="2"/>
        <w:numId w:val="7"/>
      </w:numPr>
      <w:spacing w:before="36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06231A"/>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B4533D"/>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semiHidden/>
    <w:qFormat/>
    <w:rsid w:val="001038F2"/>
    <w:pPr>
      <w:ind w:left="720"/>
      <w:contextualSpacing/>
    </w:pPr>
  </w:style>
  <w:style w:type="character" w:styleId="Olstomnmnande">
    <w:name w:val="Unresolved Mention"/>
    <w:basedOn w:val="Standardstycketeckensnitt"/>
    <w:uiPriority w:val="99"/>
    <w:semiHidden/>
    <w:unhideWhenUsed/>
    <w:rsid w:val="00AF5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424307">
      <w:bodyDiv w:val="1"/>
      <w:marLeft w:val="0"/>
      <w:marRight w:val="0"/>
      <w:marTop w:val="0"/>
      <w:marBottom w:val="0"/>
      <w:divBdr>
        <w:top w:val="none" w:sz="0" w:space="0" w:color="auto"/>
        <w:left w:val="none" w:sz="0" w:space="0" w:color="auto"/>
        <w:bottom w:val="none" w:sz="0" w:space="0" w:color="auto"/>
        <w:right w:val="none" w:sz="0" w:space="0" w:color="auto"/>
      </w:divBdr>
    </w:div>
    <w:div w:id="1991135745">
      <w:bodyDiv w:val="1"/>
      <w:marLeft w:val="0"/>
      <w:marRight w:val="0"/>
      <w:marTop w:val="0"/>
      <w:marBottom w:val="0"/>
      <w:divBdr>
        <w:top w:val="none" w:sz="0" w:space="0" w:color="auto"/>
        <w:left w:val="none" w:sz="0" w:space="0" w:color="auto"/>
        <w:bottom w:val="none" w:sz="0" w:space="0" w:color="auto"/>
        <w:right w:val="none" w:sz="0" w:space="0" w:color="auto"/>
      </w:divBdr>
    </w:div>
    <w:div w:id="200261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boverket.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lidkoping.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boverket.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1AB47BE6F46A5978E7E954051496E"/>
        <w:category>
          <w:name w:val="Allmänt"/>
          <w:gallery w:val="placeholder"/>
        </w:category>
        <w:types>
          <w:type w:val="bbPlcHdr"/>
        </w:types>
        <w:behaviors>
          <w:behavior w:val="content"/>
        </w:behaviors>
        <w:guid w:val="{ABB58855-A5BE-4AFA-81BF-DC683B20D096}"/>
      </w:docPartPr>
      <w:docPartBody>
        <w:p w:rsidR="00710ED8" w:rsidRDefault="00937C21">
          <w:pPr>
            <w:pStyle w:val="FF31AB47BE6F46A5978E7E954051496E"/>
          </w:pPr>
          <w:r>
            <w:rPr>
              <w:rStyle w:val="Platshllartext"/>
            </w:rPr>
            <w:t>Klicka för att ange datum.</w:t>
          </w:r>
        </w:p>
      </w:docPartBody>
    </w:docPart>
    <w:docPart>
      <w:docPartPr>
        <w:name w:val="2BA5E3E5EF1A4B9AB4B48C6C9483B4F9"/>
        <w:category>
          <w:name w:val="Allmänt"/>
          <w:gallery w:val="placeholder"/>
        </w:category>
        <w:types>
          <w:type w:val="bbPlcHdr"/>
        </w:types>
        <w:behaviors>
          <w:behavior w:val="content"/>
        </w:behaviors>
        <w:guid w:val="{1FA1114E-CEFE-4C7D-92C9-F28F52F22092}"/>
      </w:docPartPr>
      <w:docPartBody>
        <w:p w:rsidR="00710ED8" w:rsidRDefault="00937C21">
          <w:pPr>
            <w:pStyle w:val="2BA5E3E5EF1A4B9AB4B48C6C9483B4F9"/>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21"/>
    <w:rsid w:val="0000351E"/>
    <w:rsid w:val="00710ED8"/>
    <w:rsid w:val="00803D66"/>
    <w:rsid w:val="00937C21"/>
    <w:rsid w:val="009E677D"/>
    <w:rsid w:val="00A4272C"/>
    <w:rsid w:val="00AE1D02"/>
    <w:rsid w:val="00C6188F"/>
    <w:rsid w:val="00D05CAE"/>
    <w:rsid w:val="00DF73C0"/>
    <w:rsid w:val="00EC68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F31AB47BE6F46A5978E7E954051496E">
    <w:name w:val="FF31AB47BE6F46A5978E7E954051496E"/>
  </w:style>
  <w:style w:type="paragraph" w:customStyle="1" w:styleId="2BA5E3E5EF1A4B9AB4B48C6C9483B4F9">
    <w:name w:val="2BA5E3E5EF1A4B9AB4B48C6C9483B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lobal_Document>
  <Responsible.Address.Email>Helena.Lans@lidkoping.se</Responsible.Address.Email>
  <Responsible.Address.Phone.Default>0510-77 01 66</Responsible.Address.Phone.Default>
  <Responsible.FullName>Helena Lans</Responsible.FullName>
  <Responsible.Signature>HELA024</Responsible.Signature>
  <Responsible.Posistion>Nämnd- och utredningssekreterare</Responsible.Posistion>
  <OrganisationNodeLevel1.Address.Email>socialvalfard@lidkoping.se</OrganisationNodeLevel1.Address.Email>
  <OrganisationNodeLevel1.Name>Ledning</OrganisationNodeLevel1.Name>
  <Description>Förslag riktlinjer för trygghets- och seniorboende</Description>
  <Dayname>torsdag</Dayname>
  <DateDay>torsdag 2 februari 2023</DateDay>
  <DateMonth>2 februari 2023</DateMonth>
  <CaseCodeNumber>VFN 2023/28</CaseCodeNumber>
  <DocumentTypeCategory/>
  <Unit.Address.Email>socialvalfard@lidkoping.se</Unit.Address.Email>
  <Unit.Address.Street>Skaragatan 8</Unit.Address.Street>
  <Unit.Address.Phone.Fax/>
  <Unit.Address.Phone.Default/>
  <Unit.Description>Sektor social välfärd</Unit.Description>
  <Unit.Manager.FullName>Lotta Hjoberg</Unit.Manager.FullName>
  <Unit.Manager.Posistion>Sektorchef</Unit.Manager.Posistion>
  <Unit.Name>Välfärdsnämnden</Unit.Name>
  <UnitPostalAddress>53188 Lidköping</UnitPostalAddress>
  <Diarie/>
  <Estate/>
  <Estates/>
  <WhereToStore/>
  <ApprovedDate/>
  <ApproveStartDate/>
  <Approvers/>
  <NumberSequence/>
  <DocumentType.Name>Förslag</DocumentType.Name>
  <Contact.Address.CoAddress/>
  <Contact.Address.Email/>
  <Contact.Address.Street/>
  <Contact.Address.Country/>
  <Contact.Address.ZipCode/>
  <Contact.Address.Region/>
  <Contact.Address.Phone.Work/>
  <Contact.Address.Phone.Home/>
  <Contact.Address.Phone.Mobile/>
  <Contact.ContactPerson/>
  <Contact.Name>Välfärdsnämnden</Contact.Name>
  <Contact.BusinessIdCode/>
  <CoWorker1.Address.VisitAddress/>
  <CoWorker1.Address.CoAddress/>
  <CoWorker1.Address.Email/>
  <CoWorker1.Address.Street/>
  <CoWorker1.Address.Country/>
  <CoWorker1.Address.ZipCode/>
  <CoWorker1.Address.Region/>
  <CoWorker1.Address.Phone.Work/>
  <CoWorker1.Address.Phone.Fax/>
  <CoWorker1.Address.Phone.Home/>
  <CoWorker1.Address.Phone.Mobile/>
  <CoWorker1.Address.Phone.Default/>
  <CoWorker1.Address.Phone.Switchboard/>
  <CoWorker1.LoginName/>
  <CoWorker1.LastName/>
  <CoWorker1.Email/>
  <CoWorker1.FirstName/>
  <CoWorker1.FullName/>
  <CoWorker1.Organisation/>
  <CoWorker1.SubscribeToMyCases/>
  <CoWorker1.Signature/>
  <CoWorker1.Posistion/>
  <Note/>
  <Object/>
  <PlaceInStore/>
  <Process/>
  <ActivityAreaProcess.ProcessCode/>
  <RegisteredDate>2023-02-02</RegisteredDate>
  <Secrecy/>
  <ScanningId/>
  <CreateDate>2023-02-02</CreateDate>
  <ReplyDate>0001-01-01</ReplyDate>
  <Test/>
  <VersionNumber>0.3</VersionNumber>
  <ParentCase.Responsible.Address.Email>Helena.Lans@lidkoping.se</ParentCase.Responsible.Address.Email>
  <ParentCase.Responsible.Address.Phone.Default>0510-77 01 66</ParentCase.Responsible.Address.Phone.Default>
  <ParentCase.Responsible.FullName>Helena Lans</ParentCase.Responsible.FullName>
  <ParentCase.Responsible.Posistion>Nämnd- och utredningssekreterare</ParentCase.Responsible.Posistion>
  <ParentCase.Description>Riktlinjer för stöd till trygghetsboende/seniorboende</ParentCase.Description>
  <ParentCase.NumberSequence>2023/28</ParentCase.NumberSequence>
  <ParentCase.CodeYearNumber>VFN 2023/28</ParentCase.CodeYearNumber>
</Global_Documen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784E2-8619-48E8-83C1-0BD630DEA30B}">
  <ds:schemaRefs/>
</ds:datastoreItem>
</file>

<file path=customXml/itemProps2.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FCCA95-CC7A-457F-9F2C-AA3169492D80}">
  <ds:schemaRefs>
    <ds:schemaRef ds:uri="http://schemas.openxmlformats.org/officeDocument/2006/bibliography"/>
  </ds:schemaRefs>
</ds:datastoreItem>
</file>

<file path=customXml/itemProps4.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5.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Styrdokument</Template>
  <TotalTime>1</TotalTime>
  <Pages>9</Pages>
  <Words>1579</Words>
  <Characters>8373</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Lans</dc:creator>
  <cp:keywords/>
  <dc:description/>
  <cp:lastModifiedBy>Siri Karlsson</cp:lastModifiedBy>
  <cp:revision>2</cp:revision>
  <dcterms:created xsi:type="dcterms:W3CDTF">2023-09-20T07:59:00Z</dcterms:created>
  <dcterms:modified xsi:type="dcterms:W3CDTF">2023-09-20T07:59:00Z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y fmtid="{D5CDD505-2E9C-101B-9397-08002B2CF9AE}" pid="3" name="TemplateId">
    <vt:lpwstr>Global_Document</vt:lpwstr>
  </property>
  <property fmtid="{D5CDD505-2E9C-101B-9397-08002B2CF9AE}" pid="4" name="ResxId">
    <vt:lpwstr>Styrdokument</vt:lpwstr>
  </property>
  <property fmtid="{D5CDD505-2E9C-101B-9397-08002B2CF9AE}" pid="5" name="DocumentId">
    <vt:lpwstr>d019ec2b-8d95-4c81-ab81-7a0d989724cc</vt:lpwstr>
  </property>
</Properties>
</file>